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rPr>
          <w:rStyle w:val="21"/>
          <w:b w:val="0"/>
        </w:rPr>
      </w:pPr>
      <w:r>
        <w:rPr>
          <w:rStyle w:val="21"/>
          <w:rFonts w:hint="eastAsia"/>
          <w:b w:val="0"/>
        </w:rPr>
        <w:t>说明：</w:t>
      </w:r>
    </w:p>
    <w:p>
      <w:pPr>
        <w:pStyle w:val="31"/>
        <w:numPr>
          <w:ilvl w:val="0"/>
          <w:numId w:val="3"/>
        </w:numPr>
        <w:adjustRightInd w:val="0"/>
        <w:snapToGrid w:val="0"/>
        <w:spacing w:before="156" w:beforeLines="50" w:after="156" w:afterLines="50" w:line="360" w:lineRule="auto"/>
        <w:ind w:firstLineChars="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需要服务监管的商品订单，商家在交付完成后需输出《交付验收文档》，并登录到云商店“卖家中心-交易管理</w:t>
      </w:r>
      <w:r>
        <w:rPr>
          <w:rFonts w:cs="Calibri" w:asciiTheme="minorEastAsia" w:hAnsiTheme="minorEastAsia" w:eastAsiaTheme="minorEastAsia"/>
          <w:sz w:val="18"/>
          <w:szCs w:val="18"/>
        </w:rPr>
        <w:t>-</w:t>
      </w:r>
      <w:r>
        <w:rPr>
          <w:rFonts w:hint="eastAsia" w:cs="Calibri" w:asciiTheme="minorEastAsia" w:hAnsiTheme="minorEastAsia" w:eastAsiaTheme="minorEastAsia"/>
          <w:sz w:val="18"/>
          <w:szCs w:val="18"/>
        </w:rPr>
        <w:t>服务监管”， 上传至相应订单的服务监管电子流中。</w:t>
      </w:r>
    </w:p>
    <w:p>
      <w:pPr>
        <w:pStyle w:val="31"/>
        <w:numPr>
          <w:ilvl w:val="0"/>
          <w:numId w:val="3"/>
        </w:numPr>
        <w:adjustRightInd w:val="0"/>
        <w:snapToGrid w:val="0"/>
        <w:spacing w:before="156" w:beforeLines="50" w:after="156" w:afterLines="50" w:line="360" w:lineRule="auto"/>
        <w:ind w:firstLineChars="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赋能云赛道下的联营订单及其他赛道下使用了赋能云现金券的联营订单，在商家完成实施服务并上传验收报告后，华为侧需对验收报告进行复核。</w:t>
      </w:r>
    </w:p>
    <w:p>
      <w:pPr>
        <w:pStyle w:val="31"/>
        <w:numPr>
          <w:ilvl w:val="0"/>
          <w:numId w:val="3"/>
        </w:numPr>
        <w:adjustRightInd w:val="0"/>
        <w:snapToGrid w:val="0"/>
        <w:spacing w:before="156" w:beforeLines="50" w:after="156" w:afterLines="50" w:line="360" w:lineRule="auto"/>
        <w:ind w:firstLineChars="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在具体项目完成交付实施后，商家可使用云商店《赋能云赛道联营商品交付文档模板》（即本文件）填写相关信息，并上传至云商店服务监管流程中。商家也可参考本文档自行定义交付验收文档，自定义文档需包含如下</w:t>
      </w:r>
      <w:r>
        <w:rPr>
          <w:rFonts w:hint="eastAsia" w:cs="Calibri" w:asciiTheme="minorEastAsia" w:hAnsiTheme="minorEastAsia" w:eastAsiaTheme="minorEastAsia"/>
          <w:b/>
          <w:sz w:val="18"/>
          <w:szCs w:val="18"/>
        </w:rPr>
        <w:t>6大验收关键要素</w:t>
      </w:r>
      <w:r>
        <w:rPr>
          <w:rFonts w:hint="eastAsia" w:cs="Calibri" w:asciiTheme="minorEastAsia" w:hAnsiTheme="minorEastAsia" w:eastAsiaTheme="minorEastAsia"/>
          <w:sz w:val="18"/>
          <w:szCs w:val="18"/>
        </w:rPr>
        <w:t>，并满足赋能云赛道联营商品订单</w:t>
      </w:r>
      <w:r>
        <w:rPr>
          <w:rFonts w:hint="eastAsia" w:cs="Calibri" w:asciiTheme="minorEastAsia" w:hAnsiTheme="minorEastAsia" w:eastAsiaTheme="minorEastAsia"/>
          <w:b/>
          <w:sz w:val="18"/>
          <w:szCs w:val="18"/>
        </w:rPr>
        <w:t>签章规则</w:t>
      </w:r>
      <w:r>
        <w:rPr>
          <w:rFonts w:hint="eastAsia" w:cs="Calibri" w:asciiTheme="minorEastAsia" w:hAnsiTheme="minorEastAsia" w:eastAsiaTheme="minorEastAsia"/>
          <w:sz w:val="18"/>
          <w:szCs w:val="18"/>
        </w:rPr>
        <w:t>。</w:t>
      </w:r>
    </w:p>
    <w:p>
      <w:pPr>
        <w:pStyle w:val="31"/>
        <w:numPr>
          <w:ilvl w:val="0"/>
          <w:numId w:val="4"/>
        </w:numPr>
        <w:adjustRightInd w:val="0"/>
        <w:snapToGrid w:val="0"/>
        <w:spacing w:before="156" w:beforeLines="50" w:after="156" w:afterLines="50"/>
        <w:ind w:firstLineChars="0"/>
        <w:rPr>
          <w:rFonts w:cs="Calibri" w:asciiTheme="minorEastAsia" w:hAnsiTheme="minorEastAsia" w:eastAsiaTheme="minorEastAsia"/>
          <w:b/>
          <w:sz w:val="18"/>
          <w:szCs w:val="18"/>
        </w:rPr>
      </w:pPr>
      <w:r>
        <w:rPr>
          <w:rFonts w:cs="Calibri" w:asciiTheme="minorEastAsia" w:hAnsiTheme="minorEastAsia" w:eastAsiaTheme="minorEastAsia"/>
          <w:b/>
          <w:sz w:val="18"/>
          <w:szCs w:val="18"/>
        </w:rPr>
        <w:t>6大验收关键要素</w:t>
      </w:r>
    </w:p>
    <w:tbl>
      <w:tblPr>
        <w:tblStyle w:val="19"/>
        <w:tblW w:w="901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6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kern w:val="0"/>
                <w:sz w:val="18"/>
                <w:szCs w:val="18"/>
              </w:rPr>
            </w:pPr>
            <w:r>
              <w:rPr>
                <w:rFonts w:asciiTheme="minorEastAsia" w:hAnsiTheme="minorEastAsia" w:eastAsiaTheme="minorEastAsia"/>
                <w:b/>
                <w:kern w:val="0"/>
                <w:sz w:val="18"/>
                <w:szCs w:val="18"/>
              </w:rPr>
              <w:t>6大验收关键要素</w:t>
            </w:r>
          </w:p>
        </w:tc>
        <w:tc>
          <w:tcPr>
            <w:tcW w:w="63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6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订单号</w:t>
            </w:r>
          </w:p>
        </w:tc>
        <w:tc>
          <w:tcPr>
            <w:tcW w:w="6366"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156" w:beforeLines="50" w:after="156" w:afterLines="50"/>
              <w:rPr>
                <w:rFonts w:asciiTheme="minorEastAsia" w:hAnsiTheme="minorEastAsia" w:eastAsiaTheme="minorEastAsia"/>
                <w:sz w:val="18"/>
                <w:szCs w:val="18"/>
              </w:rPr>
            </w:pPr>
            <w:r>
              <w:rPr>
                <w:rFonts w:asciiTheme="minorEastAsia" w:hAnsiTheme="minorEastAsia" w:eastAsiaTheme="minorEastAsia"/>
                <w:kern w:val="0"/>
                <w:sz w:val="18"/>
                <w:szCs w:val="18"/>
              </w:rPr>
              <w:t>1.</w:t>
            </w:r>
            <w:r>
              <w:rPr>
                <w:rFonts w:hint="eastAsia" w:asciiTheme="minorEastAsia" w:hAnsiTheme="minorEastAsia" w:eastAsiaTheme="minorEastAsia"/>
                <w:sz w:val="18"/>
                <w:szCs w:val="18"/>
              </w:rPr>
              <w:t>订单号为</w:t>
            </w:r>
            <w:r>
              <w:rPr>
                <w:rFonts w:asciiTheme="minorEastAsia" w:hAnsiTheme="minorEastAsia" w:eastAsiaTheme="minorEastAsia"/>
                <w:sz w:val="18"/>
                <w:szCs w:val="18"/>
              </w:rPr>
              <w:t>CS</w:t>
            </w:r>
            <w:r>
              <w:rPr>
                <w:rFonts w:hint="eastAsia" w:asciiTheme="minorEastAsia" w:hAnsiTheme="minorEastAsia" w:eastAsiaTheme="minorEastAsia"/>
                <w:sz w:val="18"/>
                <w:szCs w:val="18"/>
              </w:rPr>
              <w:t>开头</w:t>
            </w:r>
          </w:p>
          <w:p>
            <w:pPr>
              <w:rPr>
                <w:rFonts w:asciiTheme="minorEastAsia" w:hAnsiTheme="minorEastAsia" w:eastAsiaTheme="minorEastAsia"/>
                <w:kern w:val="0"/>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同一客户同一项目如有多笔订单同时验收，可填写在同一个验收文档内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6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客户名称</w:t>
            </w:r>
          </w:p>
        </w:tc>
        <w:tc>
          <w:tcPr>
            <w:tcW w:w="6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需填写完整公司名称，与下单客户名称保持一致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26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kern w:val="0"/>
                <w:sz w:val="18"/>
                <w:szCs w:val="18"/>
              </w:rPr>
            </w:pPr>
          </w:p>
          <w:p>
            <w:pPr>
              <w:jc w:val="left"/>
              <w:rPr>
                <w:rFonts w:asciiTheme="minorEastAsia" w:hAnsiTheme="minorEastAsia" w:eastAsiaTheme="minorEastAsia"/>
                <w:kern w:val="0"/>
                <w:sz w:val="18"/>
                <w:szCs w:val="18"/>
              </w:rPr>
            </w:pPr>
            <w:r>
              <w:rPr>
                <w:rFonts w:hint="eastAsia" w:asciiTheme="minorEastAsia" w:hAnsiTheme="minorEastAsia" w:eastAsiaTheme="minorEastAsia"/>
                <w:color w:val="000000"/>
                <w:kern w:val="0"/>
                <w:sz w:val="18"/>
                <w:szCs w:val="18"/>
              </w:rPr>
              <w:t>商品及规格名称</w:t>
            </w:r>
          </w:p>
        </w:tc>
        <w:tc>
          <w:tcPr>
            <w:tcW w:w="6366" w:type="dxa"/>
            <w:tcBorders>
              <w:top w:val="single" w:color="auto" w:sz="4" w:space="0"/>
              <w:left w:val="single" w:color="auto" w:sz="4" w:space="0"/>
              <w:bottom w:val="single" w:color="auto" w:sz="4" w:space="0"/>
              <w:right w:val="single" w:color="auto" w:sz="4" w:space="0"/>
            </w:tcBorders>
            <w:vAlign w:val="center"/>
          </w:tcPr>
          <w:p>
            <w:pPr>
              <w:pStyle w:val="6"/>
              <w:rPr>
                <w:rFonts w:asciiTheme="minorEastAsia" w:hAnsiTheme="minorEastAsia" w:eastAsiaTheme="minorEastAsia"/>
                <w:kern w:val="0"/>
                <w:sz w:val="18"/>
                <w:szCs w:val="18"/>
              </w:rPr>
            </w:pPr>
            <w:r>
              <w:rPr>
                <w:rFonts w:asciiTheme="minorEastAsia" w:hAnsiTheme="minorEastAsia" w:eastAsiaTheme="minorEastAsia"/>
                <w:kern w:val="0"/>
                <w:sz w:val="18"/>
                <w:szCs w:val="18"/>
              </w:rPr>
              <w:t xml:space="preserve">1. </w:t>
            </w:r>
            <w:r>
              <w:rPr>
                <w:rFonts w:hint="eastAsia" w:asciiTheme="minorEastAsia" w:hAnsiTheme="minorEastAsia" w:eastAsiaTheme="minorEastAsia"/>
                <w:kern w:val="0"/>
                <w:sz w:val="18"/>
                <w:szCs w:val="18"/>
              </w:rPr>
              <w:t>验收件内填写的</w:t>
            </w:r>
            <w:r>
              <w:rPr>
                <w:rFonts w:hint="eastAsia" w:asciiTheme="minorEastAsia" w:hAnsiTheme="minorEastAsia" w:eastAsiaTheme="minorEastAsia"/>
                <w:color w:val="000000"/>
                <w:kern w:val="0"/>
                <w:sz w:val="18"/>
                <w:szCs w:val="18"/>
              </w:rPr>
              <w:t>商品及规格名称需与</w:t>
            </w:r>
            <w:r>
              <w:rPr>
                <w:rFonts w:hint="eastAsia" w:asciiTheme="minorEastAsia" w:hAnsiTheme="minorEastAsia" w:eastAsiaTheme="minorEastAsia"/>
                <w:kern w:val="0"/>
                <w:sz w:val="18"/>
                <w:szCs w:val="18"/>
              </w:rPr>
              <w:t>所下订单一致（下单商品规格可在订单明细内查看）</w:t>
            </w:r>
          </w:p>
          <w:p>
            <w:pPr>
              <w:rPr>
                <w:rFonts w:asciiTheme="minorEastAsia" w:hAnsiTheme="minorEastAsia" w:eastAsiaTheme="minorEastAsia"/>
                <w:kern w:val="0"/>
                <w:sz w:val="18"/>
                <w:szCs w:val="18"/>
              </w:rPr>
            </w:pPr>
            <w:r>
              <w:rPr>
                <w:rFonts w:asciiTheme="minorEastAsia" w:hAnsiTheme="minorEastAsia" w:eastAsiaTheme="minorEastAsia"/>
                <w:kern w:val="0"/>
                <w:sz w:val="18"/>
                <w:szCs w:val="18"/>
              </w:rPr>
              <w:t xml:space="preserve">2. </w:t>
            </w:r>
            <w:r>
              <w:rPr>
                <w:rFonts w:hint="eastAsia" w:asciiTheme="minorEastAsia" w:hAnsiTheme="minorEastAsia" w:eastAsiaTheme="minorEastAsia"/>
                <w:kern w:val="0"/>
                <w:sz w:val="18"/>
                <w:szCs w:val="18"/>
              </w:rPr>
              <w:t>同个项目如下单多个规格，需在验收文档内填写完整，请勿遗漏</w:t>
            </w:r>
          </w:p>
          <w:p>
            <w:pPr>
              <w:rPr>
                <w:rFonts w:hint="eastAsia" w:asciiTheme="minorEastAsia" w:hAnsiTheme="minorEastAsia" w:eastAsiaTheme="minorEastAsia"/>
                <w:b/>
                <w:bCs/>
                <w:kern w:val="0"/>
                <w:sz w:val="18"/>
                <w:szCs w:val="18"/>
              </w:rPr>
            </w:pPr>
            <w:bookmarkStart w:id="19" w:name="_GoBack"/>
            <w:bookmarkStart w:id="0" w:name="_Hlk177054488"/>
            <w:r>
              <w:rPr>
                <w:rFonts w:hint="eastAsia" w:asciiTheme="minorEastAsia" w:hAnsiTheme="minorEastAsia" w:eastAsiaTheme="minorEastAsia"/>
                <w:b w:val="0"/>
                <w:bCs w:val="0"/>
                <w:color w:val="auto"/>
                <w:kern w:val="0"/>
                <w:sz w:val="18"/>
                <w:szCs w:val="18"/>
              </w:rPr>
              <w:t>注：须填写完整的商品名称及规格信息，并与下单规格保持完全一致，否则将导致验收不通过；</w:t>
            </w:r>
            <w:bookmarkEnd w:id="0"/>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6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S</w:t>
            </w:r>
            <w:r>
              <w:rPr>
                <w:rFonts w:asciiTheme="minorEastAsia" w:hAnsiTheme="minorEastAsia" w:eastAsiaTheme="minorEastAsia"/>
                <w:color w:val="000000"/>
                <w:kern w:val="0"/>
                <w:sz w:val="18"/>
                <w:szCs w:val="18"/>
              </w:rPr>
              <w:t>aa</w:t>
            </w:r>
            <w:r>
              <w:rPr>
                <w:rFonts w:hint="eastAsia" w:asciiTheme="minorEastAsia" w:hAnsiTheme="minorEastAsia" w:eastAsiaTheme="minorEastAsia"/>
                <w:color w:val="000000"/>
                <w:kern w:val="0"/>
                <w:sz w:val="18"/>
                <w:szCs w:val="18"/>
              </w:rPr>
              <w:t>S</w:t>
            </w:r>
            <w:r>
              <w:rPr>
                <w:rFonts w:asciiTheme="minorEastAsia" w:hAnsiTheme="minorEastAsia" w:eastAsiaTheme="minorEastAsia"/>
                <w:color w:val="000000"/>
                <w:kern w:val="0"/>
                <w:sz w:val="18"/>
                <w:szCs w:val="18"/>
              </w:rPr>
              <w:t>/</w:t>
            </w:r>
            <w:r>
              <w:rPr>
                <w:rFonts w:hint="eastAsia" w:asciiTheme="minorEastAsia" w:hAnsiTheme="minorEastAsia" w:eastAsiaTheme="minorEastAsia"/>
                <w:color w:val="000000"/>
                <w:kern w:val="0"/>
                <w:sz w:val="18"/>
                <w:szCs w:val="18"/>
              </w:rPr>
              <w:t>License商品的</w:t>
            </w:r>
            <w:r>
              <w:rPr>
                <w:rFonts w:asciiTheme="minorEastAsia" w:hAnsiTheme="minorEastAsia" w:eastAsiaTheme="minorEastAsia"/>
                <w:color w:val="000000"/>
                <w:kern w:val="0"/>
                <w:sz w:val="18"/>
                <w:szCs w:val="18"/>
              </w:rPr>
              <w:t>系统授权有效期截图</w:t>
            </w:r>
          </w:p>
        </w:tc>
        <w:tc>
          <w:tcPr>
            <w:tcW w:w="6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商家</w:t>
            </w:r>
            <w:r>
              <w:rPr>
                <w:rFonts w:asciiTheme="minorEastAsia" w:hAnsiTheme="minorEastAsia" w:eastAsiaTheme="minorEastAsia"/>
                <w:kern w:val="0"/>
                <w:sz w:val="18"/>
                <w:szCs w:val="18"/>
              </w:rPr>
              <w:t>/客户后台界面客户开通的软件授权有效期截图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trPr>
        <w:tc>
          <w:tcPr>
            <w:tcW w:w="26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SaaS/</w:t>
            </w:r>
            <w:r>
              <w:rPr>
                <w:rFonts w:hint="eastAsia" w:asciiTheme="minorEastAsia" w:hAnsiTheme="minorEastAsia" w:eastAsiaTheme="minorEastAsia"/>
                <w:color w:val="000000"/>
                <w:kern w:val="0"/>
                <w:sz w:val="18"/>
                <w:szCs w:val="18"/>
              </w:rPr>
              <w:t>License商品的联营</w:t>
            </w:r>
            <w:r>
              <w:rPr>
                <w:rFonts w:asciiTheme="minorEastAsia" w:hAnsiTheme="minorEastAsia" w:eastAsiaTheme="minorEastAsia"/>
                <w:color w:val="000000"/>
                <w:kern w:val="0"/>
                <w:sz w:val="18"/>
                <w:szCs w:val="18"/>
              </w:rPr>
              <w:t>K</w:t>
            </w:r>
            <w:r>
              <w:rPr>
                <w:rFonts w:hint="eastAsia" w:asciiTheme="minorEastAsia" w:hAnsiTheme="minorEastAsia" w:eastAsiaTheme="minorEastAsia"/>
                <w:color w:val="000000"/>
                <w:kern w:val="0"/>
                <w:sz w:val="18"/>
                <w:szCs w:val="18"/>
              </w:rPr>
              <w:t>it</w:t>
            </w:r>
            <w:r>
              <w:rPr>
                <w:rFonts w:asciiTheme="minorEastAsia" w:hAnsiTheme="minorEastAsia" w:eastAsiaTheme="minorEastAsia"/>
                <w:color w:val="000000"/>
                <w:kern w:val="0"/>
                <w:sz w:val="18"/>
                <w:szCs w:val="18"/>
              </w:rPr>
              <w:t>开通截图</w:t>
            </w:r>
            <w:r>
              <w:rPr>
                <w:rFonts w:hint="eastAsia" w:asciiTheme="minorEastAsia" w:hAnsiTheme="minorEastAsia" w:eastAsiaTheme="minorEastAsia"/>
                <w:color w:val="000000"/>
                <w:kern w:val="0"/>
                <w:sz w:val="18"/>
                <w:szCs w:val="18"/>
              </w:rPr>
              <w:t>或IMC交付截图</w:t>
            </w:r>
          </w:p>
        </w:tc>
        <w:tc>
          <w:tcPr>
            <w:tcW w:w="6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联营</w:t>
            </w:r>
            <w:r>
              <w:rPr>
                <w:rFonts w:asciiTheme="minorEastAsia" w:hAnsiTheme="minorEastAsia" w:eastAsiaTheme="minorEastAsia"/>
                <w:b/>
                <w:kern w:val="0"/>
                <w:sz w:val="18"/>
                <w:szCs w:val="18"/>
              </w:rPr>
              <w:t>SaaS商品交付截图要求：</w:t>
            </w:r>
          </w:p>
          <w:p>
            <w:pPr>
              <w:rPr>
                <w:rFonts w:cs="Calibri" w:asciiTheme="minorEastAsia" w:hAnsiTheme="minorEastAsia" w:eastAsiaTheme="minorEastAsia"/>
                <w:color w:val="000000" w:themeColor="text1"/>
                <w:kern w:val="0"/>
                <w:sz w:val="18"/>
                <w:szCs w:val="18"/>
                <w14:textFill>
                  <w14:solidFill>
                    <w14:schemeClr w14:val="tx1"/>
                  </w14:solidFill>
                </w14:textFill>
              </w:rPr>
            </w:pPr>
            <w:r>
              <w:rPr>
                <w:rFonts w:hint="eastAsia" w:cs="Calibri" w:asciiTheme="minorEastAsia" w:hAnsiTheme="minorEastAsia" w:eastAsiaTheme="minorEastAsia"/>
                <w:color w:val="000000" w:themeColor="text1"/>
                <w:kern w:val="0"/>
                <w:sz w:val="18"/>
                <w:szCs w:val="18"/>
                <w14:textFill>
                  <w14:solidFill>
                    <w14:schemeClr w14:val="tx1"/>
                  </w14:solidFill>
                </w14:textFill>
              </w:rPr>
              <w:t>基于联营Kit交付的</w:t>
            </w:r>
            <w:r>
              <w:rPr>
                <w:rFonts w:cs="Calibri" w:asciiTheme="minorEastAsia" w:hAnsiTheme="minorEastAsia" w:eastAsiaTheme="minorEastAsia"/>
                <w:color w:val="000000" w:themeColor="text1"/>
                <w:kern w:val="0"/>
                <w:sz w:val="18"/>
                <w:szCs w:val="18"/>
                <w14:textFill>
                  <w14:solidFill>
                    <w14:schemeClr w14:val="tx1"/>
                  </w14:solidFill>
                </w14:textFill>
              </w:rPr>
              <w:t>SaaS商品需提供</w:t>
            </w:r>
            <w:r>
              <w:rPr>
                <w:rFonts w:hint="eastAsia" w:cs="Calibri" w:asciiTheme="minorEastAsia" w:hAnsiTheme="minorEastAsia" w:eastAsiaTheme="minorEastAsia"/>
                <w:color w:val="000000" w:themeColor="text1"/>
                <w:kern w:val="0"/>
                <w:sz w:val="18"/>
                <w:szCs w:val="18"/>
                <w14:textFill>
                  <w14:solidFill>
                    <w14:schemeClr w14:val="tx1"/>
                  </w14:solidFill>
                </w14:textFill>
              </w:rPr>
              <w:t>如下买家中心【联营服务-应用管理】页面截图</w:t>
            </w:r>
            <w:r>
              <w:rPr>
                <w:rFonts w:cs="Calibri" w:asciiTheme="minorEastAsia" w:hAnsiTheme="minorEastAsia" w:eastAsiaTheme="minorEastAsia"/>
                <w:color w:val="000000" w:themeColor="text1"/>
                <w:kern w:val="0"/>
                <w:sz w:val="18"/>
                <w:szCs w:val="18"/>
                <w14:textFill>
                  <w14:solidFill>
                    <w14:schemeClr w14:val="tx1"/>
                  </w14:solidFill>
                </w14:textFill>
              </w:rPr>
              <w:t>：</w:t>
            </w:r>
            <w:r>
              <w:rPr>
                <w:rFonts w:hint="eastAsia" w:cs="Calibri" w:asciiTheme="minorEastAsia" w:hAnsiTheme="minorEastAsia" w:eastAsiaTheme="minorEastAsia"/>
                <w:color w:val="000000" w:themeColor="text1"/>
                <w:kern w:val="0"/>
                <w:sz w:val="18"/>
                <w:szCs w:val="18"/>
                <w14:textFill>
                  <w14:solidFill>
                    <w14:schemeClr w14:val="tx1"/>
                  </w14:solidFill>
                </w14:textFill>
              </w:rPr>
              <w:t>①</w:t>
            </w:r>
            <w:r>
              <w:rPr>
                <w:rFonts w:cs="Calibri" w:asciiTheme="minorEastAsia" w:hAnsiTheme="minorEastAsia" w:eastAsiaTheme="minorEastAsia"/>
                <w:color w:val="000000" w:themeColor="text1"/>
                <w:kern w:val="0"/>
                <w:sz w:val="18"/>
                <w:szCs w:val="18"/>
                <w14:textFill>
                  <w14:solidFill>
                    <w14:schemeClr w14:val="tx1"/>
                  </w14:solidFill>
                </w14:textFill>
              </w:rPr>
              <w:t>SaaS授权应用和成员截图</w:t>
            </w:r>
            <w:r>
              <w:rPr>
                <w:rFonts w:hint="eastAsia" w:cs="Calibri" w:asciiTheme="minorEastAsia" w:hAnsiTheme="minorEastAsia" w:eastAsiaTheme="minorEastAsia"/>
                <w:color w:val="000000" w:themeColor="text1"/>
                <w:kern w:val="0"/>
                <w:sz w:val="18"/>
                <w:szCs w:val="18"/>
                <w14:textFill>
                  <w14:solidFill>
                    <w14:schemeClr w14:val="tx1"/>
                  </w14:solidFill>
                </w14:textFill>
              </w:rPr>
              <w:t>；②</w:t>
            </w:r>
            <w:r>
              <w:rPr>
                <w:rFonts w:cs="Calibri" w:asciiTheme="minorEastAsia" w:hAnsiTheme="minorEastAsia" w:eastAsiaTheme="minorEastAsia"/>
                <w:color w:val="000000" w:themeColor="text1"/>
                <w:kern w:val="0"/>
                <w:sz w:val="18"/>
                <w:szCs w:val="18"/>
                <w14:textFill>
                  <w14:solidFill>
                    <w14:schemeClr w14:val="tx1"/>
                  </w14:solidFill>
                </w14:textFill>
              </w:rPr>
              <w:t>SaaS登录界面截图</w:t>
            </w:r>
            <w:r>
              <w:rPr>
                <w:rFonts w:hint="eastAsia" w:cs="Calibri" w:asciiTheme="minorEastAsia" w:hAnsiTheme="minorEastAsia" w:eastAsiaTheme="minorEastAsia"/>
                <w:color w:val="000000" w:themeColor="text1"/>
                <w:kern w:val="0"/>
                <w:sz w:val="18"/>
                <w:szCs w:val="18"/>
                <w14:textFill>
                  <w14:solidFill>
                    <w14:schemeClr w14:val="tx1"/>
                  </w14:solidFill>
                </w14:textFill>
              </w:rPr>
              <w:t>；③</w:t>
            </w:r>
            <w:r>
              <w:rPr>
                <w:rFonts w:cs="Calibri" w:asciiTheme="minorEastAsia" w:hAnsiTheme="minorEastAsia" w:eastAsiaTheme="minorEastAsia"/>
                <w:color w:val="000000" w:themeColor="text1"/>
                <w:kern w:val="0"/>
                <w:sz w:val="18"/>
                <w:szCs w:val="18"/>
                <w14:textFill>
                  <w14:solidFill>
                    <w14:schemeClr w14:val="tx1"/>
                  </w14:solidFill>
                </w14:textFill>
              </w:rPr>
              <w:t>SaaS登录成功截图</w:t>
            </w:r>
          </w:p>
          <w:p>
            <w:pPr>
              <w:rPr>
                <w:rFonts w:cs="Calibri" w:asciiTheme="minorEastAsia" w:hAnsiTheme="minorEastAsia" w:eastAsiaTheme="minorEastAsia"/>
                <w:color w:val="000000" w:themeColor="text1"/>
                <w:kern w:val="0"/>
                <w:sz w:val="18"/>
                <w:szCs w:val="18"/>
                <w14:textFill>
                  <w14:solidFill>
                    <w14:schemeClr w14:val="tx1"/>
                  </w14:solidFill>
                </w14:textFill>
              </w:rPr>
            </w:pPr>
            <w:r>
              <w:rPr>
                <w:rFonts w:cs="Calibri" w:asciiTheme="minorEastAsia" w:hAnsiTheme="minorEastAsia" w:eastAsiaTheme="minorEastAsia"/>
                <w:color w:val="000000" w:themeColor="text1"/>
                <w:kern w:val="0"/>
                <w:sz w:val="18"/>
                <w:szCs w:val="18"/>
                <w14:textFill>
                  <w14:solidFill>
                    <w14:schemeClr w14:val="tx1"/>
                  </w14:solidFill>
                </w14:textFill>
              </w:rPr>
              <w:t>基于IMC交付的SaaS商品需提供客户侧</w:t>
            </w:r>
            <w:r>
              <w:rPr>
                <w:rFonts w:hint="eastAsia"/>
              </w:rPr>
              <w:fldChar w:fldCharType="begin"/>
            </w:r>
            <w:r>
              <w:instrText xml:space="preserve"> HYPERLINK "https://macroverse.huaweicloud.com/admin/" \l "/expired" </w:instrText>
            </w:r>
            <w:r>
              <w:rPr>
                <w:rFonts w:hint="eastAsia"/>
              </w:rPr>
              <w:fldChar w:fldCharType="separate"/>
            </w:r>
            <w:r>
              <w:rPr>
                <w:rStyle w:val="25"/>
                <w:rFonts w:hint="eastAsia" w:asciiTheme="minorEastAsia" w:hAnsiTheme="minorEastAsia" w:eastAsiaTheme="minorEastAsia"/>
                <w:sz w:val="18"/>
                <w:szCs w:val="18"/>
              </w:rPr>
              <w:t>华为云工业云平台</w:t>
            </w:r>
            <w:r>
              <w:rPr>
                <w:rStyle w:val="25"/>
                <w:rFonts w:hint="eastAsia" w:asciiTheme="minorEastAsia" w:hAnsiTheme="minorEastAsia" w:eastAsiaTheme="minorEastAsia"/>
                <w:sz w:val="18"/>
                <w:szCs w:val="18"/>
              </w:rPr>
              <w:fldChar w:fldCharType="end"/>
            </w:r>
            <w:r>
              <w:rPr>
                <w:rFonts w:cs="Calibri" w:asciiTheme="minorEastAsia" w:hAnsiTheme="minorEastAsia" w:eastAsiaTheme="minorEastAsia"/>
                <w:color w:val="000000" w:themeColor="text1"/>
                <w:kern w:val="0"/>
                <w:sz w:val="18"/>
                <w:szCs w:val="18"/>
                <w14:textFill>
                  <w14:solidFill>
                    <w14:schemeClr w14:val="tx1"/>
                  </w14:solidFill>
                </w14:textFill>
              </w:rPr>
              <w:t>用户授权截图</w:t>
            </w:r>
          </w:p>
          <w:p>
            <w:pPr>
              <w:rPr>
                <w:rFonts w:asciiTheme="minorEastAsia" w:hAnsiTheme="minorEastAsia" w:eastAsiaTheme="minorEastAsia" w:cstheme="minorBidi"/>
                <w:b/>
                <w:kern w:val="0"/>
                <w:sz w:val="18"/>
                <w:szCs w:val="18"/>
              </w:rPr>
            </w:pPr>
            <w:r>
              <w:rPr>
                <w:rFonts w:hint="eastAsia" w:asciiTheme="minorEastAsia" w:hAnsiTheme="minorEastAsia" w:eastAsiaTheme="minorEastAsia"/>
                <w:b/>
                <w:kern w:val="0"/>
                <w:sz w:val="18"/>
                <w:szCs w:val="18"/>
              </w:rPr>
              <w:t>联营License</w:t>
            </w:r>
            <w:r>
              <w:rPr>
                <w:rFonts w:asciiTheme="minorEastAsia" w:hAnsiTheme="minorEastAsia" w:eastAsiaTheme="minorEastAsia"/>
                <w:b/>
                <w:kern w:val="0"/>
                <w:sz w:val="18"/>
                <w:szCs w:val="18"/>
              </w:rPr>
              <w:t>商品交付截图要求：</w:t>
            </w:r>
          </w:p>
          <w:p>
            <w:pP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基于联营K</w:t>
            </w:r>
            <w:r>
              <w:rPr>
                <w:rFonts w:hint="eastAsia" w:cs="Calibri" w:asciiTheme="minorEastAsia" w:hAnsiTheme="minorEastAsia" w:eastAsiaTheme="minorEastAsia"/>
                <w:color w:val="000000" w:themeColor="text1"/>
                <w:sz w:val="18"/>
                <w:szCs w:val="18"/>
                <w14:textFill>
                  <w14:solidFill>
                    <w14:schemeClr w14:val="tx1"/>
                  </w14:solidFill>
                </w14:textFill>
              </w:rPr>
              <w:t>it</w:t>
            </w:r>
            <w:r>
              <w:rPr>
                <w:rFonts w:cs="Calibri" w:asciiTheme="minorEastAsia" w:hAnsiTheme="minorEastAsia" w:eastAsiaTheme="minorEastAsia"/>
                <w:color w:val="000000" w:themeColor="text1"/>
                <w:sz w:val="18"/>
                <w:szCs w:val="18"/>
                <w14:textFill>
                  <w14:solidFill>
                    <w14:schemeClr w14:val="tx1"/>
                  </w14:solidFill>
                </w14:textFill>
              </w:rPr>
              <w:t>交付的</w:t>
            </w:r>
            <w:r>
              <w:rPr>
                <w:rFonts w:hint="eastAsia" w:cs="Calibri" w:asciiTheme="minorEastAsia" w:hAnsiTheme="minorEastAsia" w:eastAsiaTheme="minorEastAsia"/>
                <w:color w:val="000000" w:themeColor="text1"/>
                <w:sz w:val="18"/>
                <w:szCs w:val="18"/>
                <w14:textFill>
                  <w14:solidFill>
                    <w14:schemeClr w14:val="tx1"/>
                  </w14:solidFill>
                </w14:textFill>
              </w:rPr>
              <w:t>License</w:t>
            </w:r>
            <w:r>
              <w:rPr>
                <w:rFonts w:cs="Calibri" w:asciiTheme="minorEastAsia" w:hAnsiTheme="minorEastAsia" w:eastAsiaTheme="minorEastAsia"/>
                <w:color w:val="000000" w:themeColor="text1"/>
                <w:sz w:val="18"/>
                <w:szCs w:val="18"/>
                <w14:textFill>
                  <w14:solidFill>
                    <w14:schemeClr w14:val="tx1"/>
                  </w14:solidFill>
                </w14:textFill>
              </w:rPr>
              <w:t>商品</w:t>
            </w:r>
            <w:r>
              <w:rPr>
                <w:rFonts w:hint="eastAsia" w:cs="Calibri" w:asciiTheme="minorEastAsia" w:hAnsiTheme="minorEastAsia" w:eastAsiaTheme="minorEastAsia"/>
                <w:color w:val="000000" w:themeColor="text1"/>
                <w:sz w:val="18"/>
                <w:szCs w:val="18"/>
                <w14:textFill>
                  <w14:solidFill>
                    <w14:schemeClr w14:val="tx1"/>
                  </w14:solidFill>
                </w14:textFill>
              </w:rPr>
              <w:t>需</w:t>
            </w:r>
            <w:r>
              <w:rPr>
                <w:rFonts w:cs="Calibri" w:asciiTheme="minorEastAsia" w:hAnsiTheme="minorEastAsia" w:eastAsiaTheme="minorEastAsia"/>
                <w:color w:val="000000" w:themeColor="text1"/>
                <w:sz w:val="18"/>
                <w:szCs w:val="18"/>
                <w14:textFill>
                  <w14:solidFill>
                    <w14:schemeClr w14:val="tx1"/>
                  </w14:solidFill>
                </w14:textFill>
              </w:rPr>
              <w:t>提供1-2张已完成交付后客户或商家</w:t>
            </w:r>
            <w:r>
              <w:rPr>
                <w:rFonts w:hint="eastAsia" w:cs="Calibri" w:asciiTheme="minorEastAsia" w:hAnsiTheme="minorEastAsia" w:eastAsiaTheme="minorEastAsia"/>
                <w:color w:val="000000" w:themeColor="text1"/>
                <w:sz w:val="18"/>
                <w:szCs w:val="18"/>
                <w14:textFill>
                  <w14:solidFill>
                    <w14:schemeClr w14:val="tx1"/>
                  </w14:solidFill>
                </w14:textFill>
              </w:rPr>
              <w:t>侧软件使用功能页面截图</w:t>
            </w:r>
          </w:p>
          <w:p>
            <w:pPr>
              <w:rPr>
                <w:rFonts w:cs="Calibri" w:asciiTheme="minorEastAsia" w:hAnsiTheme="minorEastAsia" w:eastAsiaTheme="minorEastAsia"/>
                <w:color w:val="000000" w:themeColor="text1"/>
                <w:kern w:val="0"/>
                <w:sz w:val="18"/>
                <w:szCs w:val="18"/>
                <w14:textFill>
                  <w14:solidFill>
                    <w14:schemeClr w14:val="tx1"/>
                  </w14:solidFill>
                </w14:textFill>
              </w:rPr>
            </w:pPr>
            <w:r>
              <w:rPr>
                <w:rFonts w:cs="Calibri" w:asciiTheme="minorEastAsia" w:hAnsiTheme="minorEastAsia" w:eastAsiaTheme="minorEastAsia"/>
                <w:color w:val="000000" w:themeColor="text1"/>
                <w:kern w:val="0"/>
                <w:sz w:val="18"/>
                <w:szCs w:val="18"/>
                <w14:textFill>
                  <w14:solidFill>
                    <w14:schemeClr w14:val="tx1"/>
                  </w14:solidFill>
                </w14:textFill>
              </w:rPr>
              <w:t>基于IMC交付的License商品需提供客户侧</w:t>
            </w:r>
            <w:r>
              <w:rPr>
                <w:rFonts w:hint="eastAsia"/>
              </w:rPr>
              <w:fldChar w:fldCharType="begin"/>
            </w:r>
            <w:r>
              <w:instrText xml:space="preserve"> HYPERLINK "https://macroverse.huaweicloud.com/admin/" \l "/expired" </w:instrText>
            </w:r>
            <w:r>
              <w:rPr>
                <w:rFonts w:hint="eastAsia"/>
              </w:rPr>
              <w:fldChar w:fldCharType="separate"/>
            </w:r>
            <w:r>
              <w:rPr>
                <w:rStyle w:val="25"/>
                <w:rFonts w:hint="eastAsia" w:asciiTheme="minorEastAsia" w:hAnsiTheme="minorEastAsia" w:eastAsiaTheme="minorEastAsia"/>
                <w:sz w:val="18"/>
                <w:szCs w:val="18"/>
              </w:rPr>
              <w:t>华为云工业云平台</w:t>
            </w:r>
            <w:r>
              <w:rPr>
                <w:rStyle w:val="25"/>
                <w:rFonts w:hint="eastAsia" w:asciiTheme="minorEastAsia" w:hAnsiTheme="minorEastAsia" w:eastAsiaTheme="minorEastAsia"/>
                <w:sz w:val="18"/>
                <w:szCs w:val="18"/>
              </w:rPr>
              <w:fldChar w:fldCharType="end"/>
            </w:r>
            <w:r>
              <w:rPr>
                <w:rFonts w:cs="Calibri" w:asciiTheme="minorEastAsia" w:hAnsiTheme="minorEastAsia" w:eastAsiaTheme="minorEastAsia"/>
                <w:color w:val="000000" w:themeColor="text1"/>
                <w:kern w:val="0"/>
                <w:sz w:val="18"/>
                <w:szCs w:val="18"/>
                <w14:textFill>
                  <w14:solidFill>
                    <w14:schemeClr w14:val="tx1"/>
                  </w14:solidFill>
                </w14:textFill>
              </w:rPr>
              <w:t>用户授权截图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26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color w:val="000000"/>
                <w:kern w:val="0"/>
                <w:sz w:val="18"/>
                <w:szCs w:val="18"/>
              </w:rPr>
            </w:pPr>
            <w:r>
              <w:rPr>
                <w:rFonts w:asciiTheme="minorEastAsia" w:hAnsiTheme="minorEastAsia" w:eastAsiaTheme="minorEastAsia"/>
                <w:color w:val="000000"/>
                <w:kern w:val="0"/>
                <w:sz w:val="18"/>
                <w:szCs w:val="18"/>
              </w:rPr>
              <w:t>华为云资源订单号及其截图</w:t>
            </w:r>
            <w:r>
              <w:rPr>
                <w:rFonts w:hint="eastAsia" w:asciiTheme="minorEastAsia" w:hAnsiTheme="minorEastAsia" w:eastAsiaTheme="minorEastAsia"/>
                <w:kern w:val="0"/>
                <w:sz w:val="18"/>
                <w:szCs w:val="18"/>
              </w:rPr>
              <w:t>（</w:t>
            </w:r>
            <w:r>
              <w:rPr>
                <w:rFonts w:asciiTheme="minorEastAsia" w:hAnsiTheme="minorEastAsia" w:eastAsiaTheme="minorEastAsia"/>
                <w:color w:val="000000"/>
                <w:kern w:val="0"/>
                <w:sz w:val="18"/>
                <w:szCs w:val="18"/>
              </w:rPr>
              <w:t>License</w:t>
            </w:r>
            <w:r>
              <w:rPr>
                <w:rFonts w:hint="eastAsia" w:asciiTheme="minorEastAsia" w:hAnsiTheme="minorEastAsia" w:eastAsiaTheme="minorEastAsia"/>
                <w:color w:val="000000"/>
                <w:kern w:val="0"/>
                <w:sz w:val="18"/>
                <w:szCs w:val="18"/>
              </w:rPr>
              <w:t>商品必填，SaaS商品不涉及</w:t>
            </w:r>
            <w:r>
              <w:rPr>
                <w:rFonts w:asciiTheme="minorEastAsia" w:hAnsiTheme="minorEastAsia" w:eastAsiaTheme="minorEastAsia"/>
                <w:kern w:val="0"/>
                <w:sz w:val="18"/>
                <w:szCs w:val="18"/>
              </w:rPr>
              <w:t>）</w:t>
            </w:r>
          </w:p>
        </w:tc>
        <w:tc>
          <w:tcPr>
            <w:tcW w:w="6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License</w:t>
            </w:r>
            <w:r>
              <w:rPr>
                <w:rFonts w:asciiTheme="minorEastAsia" w:hAnsiTheme="minorEastAsia" w:eastAsiaTheme="minorEastAsia"/>
                <w:color w:val="000000" w:themeColor="text1"/>
                <w:kern w:val="0"/>
                <w:sz w:val="18"/>
                <w:szCs w:val="18"/>
                <w14:textFill>
                  <w14:solidFill>
                    <w14:schemeClr w14:val="tx1"/>
                  </w14:solidFill>
                </w14:textFill>
              </w:rPr>
              <w:t>商品需提供华为云资源订单号及其截图作为关键交付项</w:t>
            </w:r>
          </w:p>
          <w:p>
            <w:pPr>
              <w:rPr>
                <w:rFonts w:asciiTheme="minorEastAsia" w:hAnsiTheme="minorEastAsia" w:eastAsiaTheme="minorEastAsia"/>
                <w:kern w:val="0"/>
                <w:sz w:val="15"/>
                <w:szCs w:val="15"/>
              </w:rPr>
            </w:pPr>
            <w:r>
              <w:rPr>
                <w:rFonts w:hint="eastAsia" w:cs="Calibri" w:asciiTheme="minorEastAsia" w:hAnsiTheme="minorEastAsia" w:eastAsiaTheme="minorEastAsia"/>
                <w:color w:val="7F7F7F" w:themeColor="background1" w:themeShade="80"/>
                <w:kern w:val="0"/>
                <w:sz w:val="15"/>
                <w:szCs w:val="15"/>
              </w:rPr>
              <w:t>*云商店购买</w:t>
            </w:r>
            <w:r>
              <w:rPr>
                <w:rFonts w:cs="Calibri" w:asciiTheme="minorEastAsia" w:hAnsiTheme="minorEastAsia" w:eastAsiaTheme="minorEastAsia"/>
                <w:color w:val="7F7F7F" w:themeColor="background1" w:themeShade="80"/>
                <w:kern w:val="0"/>
                <w:sz w:val="15"/>
                <w:szCs w:val="15"/>
              </w:rPr>
              <w:t>License商品，</w:t>
            </w:r>
            <w:r>
              <w:rPr>
                <w:rFonts w:hint="eastAsia" w:cs="Calibri" w:asciiTheme="minorEastAsia" w:hAnsiTheme="minorEastAsia" w:eastAsiaTheme="minorEastAsia"/>
                <w:color w:val="7F7F7F" w:themeColor="background1" w:themeShade="80"/>
                <w:kern w:val="0"/>
                <w:sz w:val="15"/>
                <w:szCs w:val="15"/>
              </w:rPr>
              <w:t>云资源需部署在华为云上。</w:t>
            </w:r>
          </w:p>
        </w:tc>
      </w:tr>
    </w:tbl>
    <w:p>
      <w:pPr>
        <w:pStyle w:val="31"/>
        <w:widowControl/>
        <w:numPr>
          <w:ilvl w:val="0"/>
          <w:numId w:val="4"/>
        </w:numPr>
        <w:adjustRightInd w:val="0"/>
        <w:snapToGrid w:val="0"/>
        <w:spacing w:before="156" w:beforeLines="50" w:after="156" w:afterLines="50"/>
        <w:ind w:firstLineChars="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赋能云赛道联营商品订单签章规则</w:t>
      </w:r>
      <w:r>
        <w:rPr>
          <w:rFonts w:cs="Calibri" w:asciiTheme="minorEastAsia" w:hAnsiTheme="minorEastAsia" w:eastAsiaTheme="minorEastAsia"/>
          <w:b/>
          <w:sz w:val="18"/>
          <w:szCs w:val="18"/>
        </w:rPr>
        <w:t xml:space="preserve">: </w:t>
      </w:r>
    </w:p>
    <w:p>
      <w:pPr>
        <w:pStyle w:val="31"/>
        <w:widowControl/>
        <w:numPr>
          <w:ilvl w:val="0"/>
          <w:numId w:val="5"/>
        </w:numPr>
        <w:adjustRightInd w:val="0"/>
        <w:snapToGrid w:val="0"/>
        <w:spacing w:before="156" w:beforeLines="50" w:after="156" w:afterLines="50"/>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签字：商家、华为项目组、客户三方都需要签字； </w:t>
      </w:r>
    </w:p>
    <w:p>
      <w:pPr>
        <w:pStyle w:val="31"/>
        <w:widowControl/>
        <w:numPr>
          <w:ilvl w:val="0"/>
          <w:numId w:val="5"/>
        </w:numPr>
        <w:adjustRightInd w:val="0"/>
        <w:snapToGrid w:val="0"/>
        <w:spacing w:before="156" w:beforeLines="50" w:after="156" w:afterLines="50"/>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盖章：商家、客户任意一方盖公章；</w:t>
      </w:r>
    </w:p>
    <w:p>
      <w:pPr>
        <w:pStyle w:val="31"/>
        <w:widowControl/>
        <w:numPr>
          <w:ilvl w:val="0"/>
          <w:numId w:val="5"/>
        </w:numPr>
        <w:adjustRightInd w:val="0"/>
        <w:snapToGrid w:val="0"/>
        <w:spacing w:before="156" w:beforeLines="50" w:after="156" w:afterLines="50"/>
        <w:ind w:firstLineChars="0"/>
        <w:rPr>
          <w:rFonts w:hint="eastAsia" w:asciiTheme="minorEastAsia" w:hAnsiTheme="minorEastAsia" w:eastAsiaTheme="minorEastAsia"/>
          <w:sz w:val="18"/>
          <w:szCs w:val="18"/>
        </w:rPr>
      </w:pPr>
      <w:bookmarkStart w:id="1" w:name="_Hlk177054535"/>
      <w:r>
        <w:rPr>
          <w:rFonts w:hint="eastAsia" w:asciiTheme="minorEastAsia" w:hAnsiTheme="minorEastAsia" w:eastAsiaTheme="minorEastAsia"/>
          <w:sz w:val="18"/>
          <w:szCs w:val="18"/>
        </w:rPr>
        <w:t>验收件需要加盖骑缝章，且保证清晰完整。</w:t>
      </w:r>
    </w:p>
    <w:bookmarkEnd w:id="1"/>
    <w:p>
      <w:pPr>
        <w:widowControl/>
        <w:adjustRightInd w:val="0"/>
        <w:snapToGrid w:val="0"/>
        <w:spacing w:before="156" w:beforeLines="50" w:after="156" w:afterLines="50"/>
        <w:rPr>
          <w:rFonts w:asciiTheme="minorEastAsia" w:hAnsiTheme="minorEastAsia" w:eastAsiaTheme="minorEastAsia"/>
          <w:sz w:val="18"/>
          <w:szCs w:val="18"/>
        </w:rPr>
      </w:pPr>
    </w:p>
    <w:p>
      <w:pPr>
        <w:widowControl/>
        <w:adjustRightInd w:val="0"/>
        <w:snapToGrid w:val="0"/>
        <w:spacing w:before="156" w:beforeLines="50" w:after="156" w:afterLines="50"/>
        <w:rPr>
          <w:rFonts w:asciiTheme="minorEastAsia" w:hAnsiTheme="minorEastAsia" w:eastAsiaTheme="minorEastAsia"/>
          <w:sz w:val="18"/>
          <w:szCs w:val="18"/>
        </w:rPr>
      </w:pPr>
    </w:p>
    <w:p>
      <w:pPr>
        <w:widowControl/>
        <w:adjustRightInd w:val="0"/>
        <w:snapToGrid w:val="0"/>
        <w:spacing w:before="156" w:beforeLines="50" w:after="156" w:afterLines="50"/>
        <w:rPr>
          <w:rFonts w:asciiTheme="minorEastAsia" w:hAnsiTheme="minorEastAsia" w:eastAsiaTheme="minorEastAsia"/>
          <w:sz w:val="18"/>
          <w:szCs w:val="18"/>
        </w:rPr>
      </w:pPr>
    </w:p>
    <w:p>
      <w:pPr>
        <w:widowControl/>
        <w:adjustRightInd w:val="0"/>
        <w:snapToGrid w:val="0"/>
        <w:spacing w:before="156" w:beforeLines="50" w:after="156" w:afterLines="50"/>
        <w:rPr>
          <w:rFonts w:asciiTheme="minorEastAsia" w:hAnsiTheme="minorEastAsia" w:eastAsiaTheme="minorEastAsia"/>
          <w:sz w:val="18"/>
          <w:szCs w:val="18"/>
        </w:rPr>
      </w:pPr>
    </w:p>
    <w:p>
      <w:pPr>
        <w:widowControl/>
        <w:adjustRightInd w:val="0"/>
        <w:snapToGrid w:val="0"/>
        <w:spacing w:before="156" w:beforeLines="50" w:after="156" w:afterLines="50"/>
        <w:rPr>
          <w:rFonts w:asciiTheme="minorEastAsia" w:hAnsiTheme="minorEastAsia" w:eastAsiaTheme="minorEastAsia"/>
          <w:sz w:val="18"/>
          <w:szCs w:val="18"/>
        </w:rPr>
      </w:pPr>
    </w:p>
    <w:p>
      <w:pPr>
        <w:widowControl/>
        <w:adjustRightInd w:val="0"/>
        <w:snapToGrid w:val="0"/>
        <w:spacing w:before="156" w:beforeLines="50" w:after="156" w:afterLines="50"/>
        <w:rPr>
          <w:rFonts w:asciiTheme="minorEastAsia" w:hAnsiTheme="minorEastAsia" w:eastAsiaTheme="minorEastAsia"/>
          <w:sz w:val="18"/>
          <w:szCs w:val="18"/>
        </w:rPr>
      </w:pPr>
    </w:p>
    <w:p>
      <w:pPr>
        <w:pStyle w:val="16"/>
        <w:rPr>
          <w:lang w:val="pt-BR"/>
        </w:rPr>
      </w:pPr>
      <w:r>
        <w:rPr>
          <w:lang w:val="pt-BR"/>
        </w:rPr>
        <w:t>客户名称+</w:t>
      </w:r>
      <w:r>
        <w:rPr>
          <w:rFonts w:hint="eastAsia"/>
          <w:lang w:val="pt-BR"/>
        </w:rPr>
        <w:t>商家</w:t>
      </w:r>
      <w:r>
        <w:rPr>
          <w:lang w:val="pt-BR"/>
        </w:rPr>
        <w:t>名称+联营商品名称</w:t>
      </w:r>
      <w:r>
        <w:rPr>
          <w:rFonts w:hint="eastAsia"/>
          <w:lang w:val="pt-BR"/>
        </w:rPr>
        <w:t>交付</w:t>
      </w:r>
      <w:r>
        <w:rPr>
          <w:lang w:val="pt-BR"/>
        </w:rPr>
        <w:t xml:space="preserve">文档  </w:t>
      </w:r>
    </w:p>
    <w:p>
      <w:pPr>
        <w:adjustRightInd w:val="0"/>
        <w:snapToGrid w:val="0"/>
        <w:spacing w:before="156" w:beforeLines="50" w:after="156" w:afterLines="50"/>
        <w:rPr>
          <w:rFonts w:cs="Calibri" w:asciiTheme="minorEastAsia" w:hAnsiTheme="minorEastAsia" w:eastAsiaTheme="minorEastAsia"/>
          <w:sz w:val="20"/>
          <w:lang w:val="pt-BR"/>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sz w:val="20"/>
        </w:rPr>
      </w:pPr>
    </w:p>
    <w:p>
      <w:pPr>
        <w:adjustRightInd w:val="0"/>
        <w:snapToGrid w:val="0"/>
        <w:spacing w:before="156" w:beforeLines="50" w:after="156" w:afterLines="50"/>
        <w:rPr>
          <w:rFonts w:cs="Calibri" w:asciiTheme="minorEastAsia" w:hAnsiTheme="minorEastAsia" w:eastAsiaTheme="minorEastAsia"/>
          <w:b/>
          <w:sz w:val="20"/>
        </w:rPr>
      </w:pPr>
      <w:r>
        <w:rPr>
          <w:rFonts w:cs="Calibri" w:asciiTheme="minorEastAsia" w:hAnsiTheme="minorEastAsia" w:eastAsiaTheme="minorEastAsia"/>
          <w:b/>
          <w:sz w:val="20"/>
        </w:rPr>
        <w:t xml:space="preserve">                              华为云计算技术有限公司</w:t>
      </w:r>
    </w:p>
    <w:p>
      <w:pPr>
        <w:adjustRightInd w:val="0"/>
        <w:snapToGrid w:val="0"/>
        <w:spacing w:before="156" w:beforeLines="50" w:after="156" w:afterLines="50"/>
        <w:jc w:val="center"/>
        <w:rPr>
          <w:rFonts w:cs="Calibri" w:asciiTheme="minorEastAsia" w:hAnsiTheme="minorEastAsia" w:eastAsiaTheme="minorEastAsia"/>
          <w:b/>
          <w:sz w:val="20"/>
          <w:u w:val="single"/>
        </w:rPr>
      </w:pPr>
      <w:r>
        <w:rPr>
          <w:rFonts w:hint="eastAsia" w:cs="Calibri" w:asciiTheme="minorEastAsia" w:hAnsiTheme="minorEastAsia" w:eastAsiaTheme="minorEastAsia"/>
          <w:b/>
          <w:sz w:val="20"/>
          <w:u w:val="single"/>
        </w:rPr>
        <w:t>商家名称（请按实际情况填写）</w:t>
      </w:r>
    </w:p>
    <w:p>
      <w:pPr>
        <w:adjustRightInd w:val="0"/>
        <w:snapToGrid w:val="0"/>
        <w:spacing w:before="156" w:beforeLines="50" w:after="156" w:afterLines="50"/>
        <w:jc w:val="center"/>
        <w:rPr>
          <w:rFonts w:cs="Calibri" w:asciiTheme="minorEastAsia" w:hAnsiTheme="minorEastAsia" w:eastAsiaTheme="minorEastAsia"/>
          <w:b/>
          <w:sz w:val="20"/>
        </w:rPr>
      </w:pPr>
      <w:r>
        <w:rPr>
          <w:rFonts w:cs="Calibri" w:asciiTheme="minorEastAsia" w:hAnsiTheme="minorEastAsia" w:eastAsiaTheme="minorEastAsia"/>
          <w:b/>
          <w:sz w:val="20"/>
        </w:rPr>
        <w:t>XXXX年XX月</w:t>
      </w:r>
    </w:p>
    <w:p>
      <w:pPr>
        <w:adjustRightInd w:val="0"/>
        <w:snapToGrid w:val="0"/>
        <w:spacing w:before="156" w:beforeLines="50" w:after="156" w:afterLines="50"/>
        <w:rPr>
          <w:rFonts w:cs="Calibri" w:asciiTheme="minorEastAsia" w:hAnsiTheme="minorEastAsia" w:eastAsiaTheme="minorEastAsia"/>
          <w:sz w:val="20"/>
        </w:rPr>
      </w:pPr>
    </w:p>
    <w:p>
      <w:pPr>
        <w:adjustRightInd w:val="0"/>
        <w:snapToGrid w:val="0"/>
        <w:spacing w:before="156" w:beforeLines="50" w:after="156" w:afterLines="50"/>
        <w:jc w:val="center"/>
        <w:rPr>
          <w:rFonts w:cs="Calibri" w:asciiTheme="minorEastAsia" w:hAnsiTheme="minorEastAsia" w:eastAsiaTheme="minorEastAsia"/>
          <w:b/>
          <w:sz w:val="20"/>
        </w:rPr>
      </w:pPr>
    </w:p>
    <w:p>
      <w:pPr>
        <w:adjustRightInd w:val="0"/>
        <w:snapToGrid w:val="0"/>
        <w:spacing w:before="156" w:beforeLines="50" w:after="156" w:afterLines="50"/>
        <w:jc w:val="center"/>
        <w:rPr>
          <w:rFonts w:cs="Calibri" w:asciiTheme="minorEastAsia" w:hAnsiTheme="minorEastAsia" w:eastAsiaTheme="minorEastAsia"/>
          <w:b/>
          <w:sz w:val="20"/>
        </w:rPr>
      </w:pPr>
    </w:p>
    <w:p>
      <w:pPr>
        <w:adjustRightInd w:val="0"/>
        <w:snapToGrid w:val="0"/>
        <w:spacing w:before="156" w:beforeLines="50" w:after="156" w:afterLines="50"/>
        <w:jc w:val="center"/>
        <w:rPr>
          <w:rFonts w:cs="Calibri" w:asciiTheme="minorEastAsia" w:hAnsiTheme="minorEastAsia" w:eastAsiaTheme="minorEastAsia"/>
          <w:b/>
          <w:sz w:val="20"/>
        </w:rPr>
      </w:pPr>
    </w:p>
    <w:p>
      <w:pPr>
        <w:adjustRightInd w:val="0"/>
        <w:snapToGrid w:val="0"/>
        <w:spacing w:before="156" w:beforeLines="50" w:after="156" w:afterLines="50"/>
        <w:jc w:val="center"/>
        <w:rPr>
          <w:rFonts w:cs="Calibri" w:asciiTheme="minorEastAsia" w:hAnsiTheme="minorEastAsia" w:eastAsiaTheme="minorEastAsia"/>
          <w:b/>
          <w:sz w:val="20"/>
        </w:rPr>
      </w:pPr>
    </w:p>
    <w:p>
      <w:pPr>
        <w:adjustRightInd w:val="0"/>
        <w:snapToGrid w:val="0"/>
        <w:spacing w:before="156" w:beforeLines="50" w:after="156" w:afterLines="50"/>
        <w:jc w:val="center"/>
        <w:rPr>
          <w:rFonts w:hint="eastAsia" w:cs="Calibri" w:asciiTheme="minorEastAsia" w:hAnsiTheme="minorEastAsia" w:eastAsiaTheme="minorEastAsia"/>
          <w:b/>
          <w:sz w:val="20"/>
        </w:rPr>
      </w:pPr>
    </w:p>
    <w:p>
      <w:pPr>
        <w:adjustRightInd w:val="0"/>
        <w:snapToGrid w:val="0"/>
        <w:spacing w:before="156" w:beforeLines="50" w:after="156" w:afterLines="50"/>
        <w:jc w:val="center"/>
        <w:rPr>
          <w:rFonts w:cs="Calibri" w:asciiTheme="minorEastAsia" w:hAnsiTheme="minorEastAsia" w:eastAsiaTheme="minorEastAsia"/>
          <w:b/>
          <w:sz w:val="20"/>
        </w:rPr>
      </w:pPr>
    </w:p>
    <w:p>
      <w:pPr>
        <w:widowControl/>
        <w:jc w:val="center"/>
        <w:rPr>
          <w:rFonts w:asciiTheme="majorHAnsi" w:hAnsiTheme="majorHAnsi" w:eastAsiaTheme="majorEastAsia" w:cstheme="majorBidi"/>
          <w:b/>
          <w:bCs/>
          <w:sz w:val="44"/>
          <w:szCs w:val="32"/>
          <w:lang w:val="pt-BR"/>
        </w:rPr>
      </w:pPr>
      <w:r>
        <w:rPr>
          <w:rFonts w:asciiTheme="majorHAnsi" w:hAnsiTheme="majorHAnsi" w:eastAsiaTheme="majorEastAsia" w:cstheme="majorBidi"/>
          <w:b/>
          <w:bCs/>
          <w:sz w:val="44"/>
          <w:szCs w:val="32"/>
          <w:lang w:val="pt-BR"/>
        </w:rPr>
        <w:t>目录</w:t>
      </w:r>
    </w:p>
    <w:p>
      <w:pPr>
        <w:pStyle w:val="13"/>
        <w:tabs>
          <w:tab w:val="right" w:leader="dot" w:pos="8296"/>
        </w:tabs>
        <w:adjustRightInd w:val="0"/>
        <w:snapToGrid w:val="0"/>
        <w:spacing w:before="156" w:beforeLines="50" w:after="156" w:afterLines="50"/>
        <w:rPr>
          <w:rFonts w:asciiTheme="minorHAnsi" w:hAnsiTheme="minorHAnsi" w:eastAsiaTheme="minorEastAsia" w:cstheme="minorBidi"/>
          <w:szCs w:val="22"/>
        </w:rPr>
      </w:pPr>
      <w:r>
        <w:rPr>
          <w:rFonts w:cs="Calibri" w:asciiTheme="minorEastAsia" w:hAnsiTheme="minorEastAsia" w:eastAsiaTheme="minorEastAsia"/>
          <w:sz w:val="20"/>
        </w:rPr>
        <w:fldChar w:fldCharType="begin"/>
      </w:r>
      <w:r>
        <w:rPr>
          <w:rFonts w:cs="Calibri" w:asciiTheme="minorEastAsia" w:hAnsiTheme="minorEastAsia" w:eastAsiaTheme="minorEastAsia"/>
          <w:sz w:val="20"/>
        </w:rPr>
        <w:instrText xml:space="preserve"> TOC \o "1-3" \h \z \u </w:instrText>
      </w:r>
      <w:r>
        <w:rPr>
          <w:rFonts w:cs="Calibri" w:asciiTheme="minorEastAsia" w:hAnsiTheme="minorEastAsia" w:eastAsiaTheme="minorEastAsia"/>
          <w:sz w:val="20"/>
        </w:rPr>
        <w:fldChar w:fldCharType="separate"/>
      </w:r>
      <w:r>
        <w:fldChar w:fldCharType="begin"/>
      </w:r>
      <w:r>
        <w:instrText xml:space="preserve"> HYPERLINK \l "_Toc113009762" </w:instrText>
      </w:r>
      <w:r>
        <w:fldChar w:fldCharType="separate"/>
      </w:r>
      <w:r>
        <w:rPr>
          <w:rStyle w:val="25"/>
        </w:rPr>
        <w:t>1. 项目基本信息</w:t>
      </w:r>
      <w:r>
        <w:tab/>
      </w:r>
      <w:r>
        <w:fldChar w:fldCharType="begin"/>
      </w:r>
      <w:r>
        <w:instrText xml:space="preserve"> PAGEREF _Toc113009762 \h </w:instrText>
      </w:r>
      <w:r>
        <w:fldChar w:fldCharType="separate"/>
      </w:r>
      <w:r>
        <w:t>4</w:t>
      </w:r>
      <w:r>
        <w:fldChar w:fldCharType="end"/>
      </w:r>
      <w:r>
        <w:fldChar w:fldCharType="end"/>
      </w:r>
    </w:p>
    <w:p>
      <w:pPr>
        <w:pStyle w:val="13"/>
        <w:tabs>
          <w:tab w:val="right" w:leader="dot" w:pos="8296"/>
        </w:tabs>
        <w:adjustRightInd w:val="0"/>
        <w:snapToGrid w:val="0"/>
        <w:spacing w:before="156" w:beforeLines="50" w:after="156" w:afterLines="50"/>
        <w:rPr>
          <w:rFonts w:asciiTheme="minorHAnsi" w:hAnsiTheme="minorHAnsi" w:eastAsiaTheme="minorEastAsia" w:cstheme="minorBidi"/>
          <w:szCs w:val="22"/>
        </w:rPr>
      </w:pPr>
      <w:r>
        <w:fldChar w:fldCharType="begin"/>
      </w:r>
      <w:r>
        <w:instrText xml:space="preserve"> HYPERLINK \l "_Toc113009763" </w:instrText>
      </w:r>
      <w:r>
        <w:fldChar w:fldCharType="separate"/>
      </w:r>
      <w:r>
        <w:rPr>
          <w:rStyle w:val="25"/>
        </w:rPr>
        <w:t>2．项目总体实施情况</w:t>
      </w:r>
      <w:r>
        <w:tab/>
      </w:r>
      <w:r>
        <w:fldChar w:fldCharType="begin"/>
      </w:r>
      <w:r>
        <w:instrText xml:space="preserve"> PAGEREF _Toc113009763 \h </w:instrText>
      </w:r>
      <w:r>
        <w:fldChar w:fldCharType="separate"/>
      </w:r>
      <w:r>
        <w:t>5</w:t>
      </w:r>
      <w:r>
        <w:fldChar w:fldCharType="end"/>
      </w:r>
      <w:r>
        <w:fldChar w:fldCharType="end"/>
      </w:r>
    </w:p>
    <w:p>
      <w:pPr>
        <w:pStyle w:val="14"/>
        <w:adjustRightInd w:val="0"/>
        <w:snapToGrid w:val="0"/>
        <w:spacing w:before="156" w:beforeLines="50" w:after="156" w:afterLines="50" w:line="240" w:lineRule="auto"/>
        <w:rPr>
          <w:rFonts w:asciiTheme="minorHAnsi" w:hAnsiTheme="minorHAnsi" w:eastAsiaTheme="minorEastAsia" w:cstheme="minorBidi"/>
          <w:szCs w:val="22"/>
        </w:rPr>
      </w:pPr>
      <w:r>
        <w:fldChar w:fldCharType="begin"/>
      </w:r>
      <w:r>
        <w:instrText xml:space="preserve"> HYPERLINK \l "_Toc113009764" </w:instrText>
      </w:r>
      <w:r>
        <w:fldChar w:fldCharType="separate"/>
      </w:r>
      <w:r>
        <w:rPr>
          <w:rStyle w:val="25"/>
          <w:rFonts w:cs="Calibri" w:asciiTheme="minorEastAsia" w:hAnsiTheme="minorEastAsia"/>
        </w:rPr>
        <w:t>2.1 项目实施总体进度表</w:t>
      </w:r>
      <w:r>
        <w:tab/>
      </w:r>
      <w:r>
        <w:fldChar w:fldCharType="begin"/>
      </w:r>
      <w:r>
        <w:instrText xml:space="preserve"> PAGEREF _Toc113009764 \h </w:instrText>
      </w:r>
      <w:r>
        <w:fldChar w:fldCharType="separate"/>
      </w:r>
      <w:r>
        <w:t>5</w:t>
      </w:r>
      <w:r>
        <w:fldChar w:fldCharType="end"/>
      </w:r>
      <w:r>
        <w:fldChar w:fldCharType="end"/>
      </w:r>
    </w:p>
    <w:p>
      <w:pPr>
        <w:pStyle w:val="14"/>
        <w:adjustRightInd w:val="0"/>
        <w:snapToGrid w:val="0"/>
        <w:spacing w:before="156" w:beforeLines="50" w:after="156" w:afterLines="50" w:line="240" w:lineRule="auto"/>
        <w:rPr>
          <w:rFonts w:asciiTheme="minorHAnsi" w:hAnsiTheme="minorHAnsi" w:eastAsiaTheme="minorEastAsia" w:cstheme="minorBidi"/>
          <w:szCs w:val="22"/>
        </w:rPr>
      </w:pPr>
      <w:r>
        <w:fldChar w:fldCharType="begin"/>
      </w:r>
      <w:r>
        <w:instrText xml:space="preserve"> HYPERLINK \l "_Toc113009765" </w:instrText>
      </w:r>
      <w:r>
        <w:fldChar w:fldCharType="separate"/>
      </w:r>
      <w:r>
        <w:rPr>
          <w:rStyle w:val="25"/>
          <w:rFonts w:cs="Calibri" w:asciiTheme="minorEastAsia" w:hAnsiTheme="minorEastAsia"/>
        </w:rPr>
        <w:t>2.2 项目交付矩阵</w:t>
      </w:r>
      <w:r>
        <w:tab/>
      </w:r>
      <w:r>
        <w:fldChar w:fldCharType="begin"/>
      </w:r>
      <w:r>
        <w:instrText xml:space="preserve"> PAGEREF _Toc113009765 \h </w:instrText>
      </w:r>
      <w:r>
        <w:fldChar w:fldCharType="separate"/>
      </w:r>
      <w:r>
        <w:t>5</w:t>
      </w:r>
      <w:r>
        <w:fldChar w:fldCharType="end"/>
      </w:r>
      <w:r>
        <w:fldChar w:fldCharType="end"/>
      </w:r>
    </w:p>
    <w:p>
      <w:pPr>
        <w:pStyle w:val="13"/>
        <w:tabs>
          <w:tab w:val="right" w:leader="dot" w:pos="8296"/>
        </w:tabs>
        <w:adjustRightInd w:val="0"/>
        <w:snapToGrid w:val="0"/>
        <w:spacing w:before="156" w:beforeLines="50" w:after="156" w:afterLines="50"/>
        <w:rPr>
          <w:rFonts w:asciiTheme="minorHAnsi" w:hAnsiTheme="minorHAnsi" w:eastAsiaTheme="minorEastAsia" w:cstheme="minorBidi"/>
          <w:szCs w:val="22"/>
        </w:rPr>
      </w:pPr>
      <w:r>
        <w:fldChar w:fldCharType="begin"/>
      </w:r>
      <w:r>
        <w:instrText xml:space="preserve"> HYPERLINK \l "_Toc113009766" </w:instrText>
      </w:r>
      <w:r>
        <w:fldChar w:fldCharType="separate"/>
      </w:r>
      <w:r>
        <w:rPr>
          <w:rStyle w:val="25"/>
        </w:rPr>
        <w:t>3．项目交付内容</w:t>
      </w:r>
      <w:r>
        <w:tab/>
      </w:r>
      <w:r>
        <w:fldChar w:fldCharType="begin"/>
      </w:r>
      <w:r>
        <w:instrText xml:space="preserve"> PAGEREF _Toc113009766 \h </w:instrText>
      </w:r>
      <w:r>
        <w:fldChar w:fldCharType="separate"/>
      </w:r>
      <w:r>
        <w:t>6</w:t>
      </w:r>
      <w:r>
        <w:fldChar w:fldCharType="end"/>
      </w:r>
      <w:r>
        <w:fldChar w:fldCharType="end"/>
      </w:r>
    </w:p>
    <w:p>
      <w:pPr>
        <w:pStyle w:val="14"/>
        <w:adjustRightInd w:val="0"/>
        <w:snapToGrid w:val="0"/>
        <w:spacing w:before="156" w:beforeLines="50" w:after="156" w:afterLines="50" w:line="240" w:lineRule="auto"/>
        <w:rPr>
          <w:rFonts w:asciiTheme="minorHAnsi" w:hAnsiTheme="minorHAnsi" w:eastAsiaTheme="minorEastAsia" w:cstheme="minorBidi"/>
          <w:szCs w:val="22"/>
        </w:rPr>
      </w:pPr>
      <w:r>
        <w:fldChar w:fldCharType="begin"/>
      </w:r>
      <w:r>
        <w:instrText xml:space="preserve"> HYPERLINK \l "_Toc113009767" </w:instrText>
      </w:r>
      <w:r>
        <w:fldChar w:fldCharType="separate"/>
      </w:r>
      <w:r>
        <w:rPr>
          <w:rStyle w:val="25"/>
        </w:rPr>
        <w:t>3.1功能模块交付清单</w:t>
      </w:r>
      <w:r>
        <w:tab/>
      </w:r>
      <w:r>
        <w:fldChar w:fldCharType="begin"/>
      </w:r>
      <w:r>
        <w:instrText xml:space="preserve"> PAGEREF _Toc113009767 \h </w:instrText>
      </w:r>
      <w:r>
        <w:fldChar w:fldCharType="separate"/>
      </w:r>
      <w:r>
        <w:t>6</w:t>
      </w:r>
      <w:r>
        <w:fldChar w:fldCharType="end"/>
      </w:r>
      <w:r>
        <w:fldChar w:fldCharType="end"/>
      </w:r>
    </w:p>
    <w:p>
      <w:pPr>
        <w:pStyle w:val="14"/>
        <w:adjustRightInd w:val="0"/>
        <w:snapToGrid w:val="0"/>
        <w:spacing w:before="156" w:beforeLines="50" w:after="156" w:afterLines="50" w:line="240" w:lineRule="auto"/>
        <w:rPr>
          <w:rFonts w:asciiTheme="minorHAnsi" w:hAnsiTheme="minorHAnsi" w:eastAsiaTheme="minorEastAsia" w:cstheme="minorBidi"/>
          <w:szCs w:val="22"/>
        </w:rPr>
      </w:pPr>
      <w:r>
        <w:fldChar w:fldCharType="begin"/>
      </w:r>
      <w:r>
        <w:instrText xml:space="preserve"> HYPERLINK \l "_Toc113009768" </w:instrText>
      </w:r>
      <w:r>
        <w:fldChar w:fldCharType="separate"/>
      </w:r>
      <w:r>
        <w:rPr>
          <w:rStyle w:val="25"/>
        </w:rPr>
        <w:t>3.2 项目交付文档</w:t>
      </w:r>
      <w:r>
        <w:tab/>
      </w:r>
      <w:r>
        <w:fldChar w:fldCharType="begin"/>
      </w:r>
      <w:r>
        <w:instrText xml:space="preserve"> PAGEREF _Toc113009768 \h </w:instrText>
      </w:r>
      <w:r>
        <w:fldChar w:fldCharType="separate"/>
      </w:r>
      <w:r>
        <w:t>6</w:t>
      </w:r>
      <w:r>
        <w:fldChar w:fldCharType="end"/>
      </w:r>
      <w:r>
        <w:fldChar w:fldCharType="end"/>
      </w:r>
    </w:p>
    <w:p>
      <w:pPr>
        <w:pStyle w:val="14"/>
        <w:adjustRightInd w:val="0"/>
        <w:snapToGrid w:val="0"/>
        <w:spacing w:before="156" w:beforeLines="50" w:after="156" w:afterLines="50" w:line="240" w:lineRule="auto"/>
        <w:rPr>
          <w:rFonts w:asciiTheme="minorHAnsi" w:hAnsiTheme="minorHAnsi" w:eastAsiaTheme="minorEastAsia" w:cstheme="minorBidi"/>
          <w:szCs w:val="22"/>
        </w:rPr>
      </w:pPr>
      <w:r>
        <w:fldChar w:fldCharType="begin"/>
      </w:r>
      <w:r>
        <w:instrText xml:space="preserve"> HYPERLINK \l "_Toc113009769" </w:instrText>
      </w:r>
      <w:r>
        <w:fldChar w:fldCharType="separate"/>
      </w:r>
      <w:r>
        <w:rPr>
          <w:rStyle w:val="25"/>
        </w:rPr>
        <w:t>3.3项目交付附件</w:t>
      </w:r>
      <w:r>
        <w:tab/>
      </w:r>
      <w:r>
        <w:fldChar w:fldCharType="begin"/>
      </w:r>
      <w:r>
        <w:instrText xml:space="preserve"> PAGEREF _Toc113009769 \h </w:instrText>
      </w:r>
      <w:r>
        <w:fldChar w:fldCharType="separate"/>
      </w:r>
      <w:r>
        <w:t>6</w:t>
      </w:r>
      <w:r>
        <w:fldChar w:fldCharType="end"/>
      </w:r>
      <w:r>
        <w:fldChar w:fldCharType="end"/>
      </w:r>
    </w:p>
    <w:p>
      <w:pPr>
        <w:pStyle w:val="13"/>
        <w:tabs>
          <w:tab w:val="right" w:leader="dot" w:pos="8296"/>
        </w:tabs>
        <w:adjustRightInd w:val="0"/>
        <w:snapToGrid w:val="0"/>
        <w:spacing w:before="156" w:beforeLines="50" w:after="156" w:afterLines="50"/>
        <w:rPr>
          <w:rFonts w:asciiTheme="minorHAnsi" w:hAnsiTheme="minorHAnsi" w:eastAsiaTheme="minorEastAsia" w:cstheme="minorBidi"/>
          <w:szCs w:val="22"/>
        </w:rPr>
      </w:pPr>
      <w:r>
        <w:fldChar w:fldCharType="begin"/>
      </w:r>
      <w:r>
        <w:instrText xml:space="preserve"> HYPERLINK \l "_Toc113009770" </w:instrText>
      </w:r>
      <w:r>
        <w:fldChar w:fldCharType="separate"/>
      </w:r>
      <w:r>
        <w:rPr>
          <w:rStyle w:val="25"/>
        </w:rPr>
        <w:t>4. 盖章签字</w:t>
      </w:r>
      <w:r>
        <w:tab/>
      </w:r>
      <w:r>
        <w:fldChar w:fldCharType="begin"/>
      </w:r>
      <w:r>
        <w:instrText xml:space="preserve"> PAGEREF _Toc113009770 \h </w:instrText>
      </w:r>
      <w:r>
        <w:fldChar w:fldCharType="separate"/>
      </w:r>
      <w:r>
        <w:t>9</w:t>
      </w:r>
      <w:r>
        <w:fldChar w:fldCharType="end"/>
      </w:r>
      <w:r>
        <w:fldChar w:fldCharType="end"/>
      </w:r>
    </w:p>
    <w:p>
      <w:pPr>
        <w:adjustRightInd w:val="0"/>
        <w:snapToGrid w:val="0"/>
        <w:spacing w:before="156" w:beforeLines="50" w:after="156" w:afterLines="50"/>
        <w:jc w:val="center"/>
        <w:rPr>
          <w:rFonts w:cs="Calibri" w:asciiTheme="minorEastAsia" w:hAnsiTheme="minorEastAsia" w:eastAsiaTheme="minorEastAsia"/>
          <w:sz w:val="20"/>
        </w:rPr>
        <w:sectPr>
          <w:headerReference r:id="rId6" w:type="first"/>
          <w:headerReference r:id="rId5" w:type="default"/>
          <w:footerReference r:id="rId7" w:type="default"/>
          <w:footerReference r:id="rId8" w:type="even"/>
          <w:pgSz w:w="11906" w:h="16838"/>
          <w:pgMar w:top="1440" w:right="1800" w:bottom="1440" w:left="1800" w:header="851" w:footer="992" w:gutter="0"/>
          <w:cols w:space="720" w:num="1"/>
          <w:titlePg/>
          <w:docGrid w:type="lines" w:linePitch="312" w:charSpace="0"/>
        </w:sectPr>
      </w:pPr>
      <w:r>
        <w:rPr>
          <w:rFonts w:cs="Calibri" w:asciiTheme="minorEastAsia" w:hAnsiTheme="minorEastAsia" w:eastAsiaTheme="minorEastAsia"/>
          <w:sz w:val="20"/>
        </w:rPr>
        <w:fldChar w:fldCharType="end"/>
      </w:r>
    </w:p>
    <w:p>
      <w:pPr>
        <w:pStyle w:val="2"/>
      </w:pPr>
      <w:bookmarkStart w:id="2" w:name="_Toc313690753"/>
      <w:bookmarkStart w:id="3" w:name="_Toc113009762"/>
      <w:r>
        <w:t>项目基本</w:t>
      </w:r>
      <w:bookmarkEnd w:id="2"/>
      <w:r>
        <w:t>信息</w:t>
      </w:r>
      <w:bookmarkEnd w:id="3"/>
    </w:p>
    <w:tbl>
      <w:tblPr>
        <w:tblStyle w:val="18"/>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bookmarkStart w:id="4" w:name="_Toc313690754"/>
            <w:r>
              <w:rPr>
                <w:rFonts w:hint="eastAsia" w:cs="Calibri" w:asciiTheme="minorEastAsia" w:hAnsiTheme="minorEastAsia" w:eastAsiaTheme="minorEastAsia"/>
                <w:b/>
                <w:sz w:val="18"/>
                <w:szCs w:val="18"/>
              </w:rPr>
              <w:t>项目名称</w:t>
            </w:r>
          </w:p>
        </w:tc>
        <w:tc>
          <w:tcPr>
            <w:tcW w:w="6696" w:type="dxa"/>
            <w:shd w:val="clear" w:color="auto" w:fill="auto"/>
            <w:vAlign w:val="center"/>
          </w:tcPr>
          <w:p>
            <w:pPr>
              <w:adjustRightInd w:val="0"/>
              <w:snapToGrid w:val="0"/>
              <w:spacing w:before="156" w:beforeLines="50" w:after="156" w:afterLines="50"/>
              <w:rPr>
                <w:rFonts w:asciiTheme="minorEastAsia" w:hAnsiTheme="minorEastAsia" w:eastAsiaTheme="minorEastAsia"/>
                <w:sz w:val="18"/>
                <w:szCs w:val="18"/>
              </w:rPr>
            </w:pPr>
            <w:r>
              <w:rPr>
                <w:rFonts w:hint="eastAsia" w:cs="Calibri" w:asciiTheme="minorEastAsia" w:hAnsiTheme="minorEastAsia" w:eastAsiaTheme="minorEastAsia"/>
                <w:b/>
                <w:sz w:val="18"/>
                <w:szCs w:val="18"/>
              </w:rPr>
              <w:t>必填</w:t>
            </w:r>
            <w:r>
              <w:rPr>
                <w:rFonts w:asciiTheme="minorEastAsia" w:hAnsiTheme="minorEastAsia" w:eastAsiaTheme="minorEastAsia"/>
                <w:sz w:val="18"/>
                <w:szCs w:val="18"/>
              </w:rPr>
              <w:t xml:space="preserve"> </w:t>
            </w:r>
          </w:p>
          <w:p>
            <w:pPr>
              <w:adjustRightInd w:val="0"/>
              <w:snapToGrid w:val="0"/>
              <w:spacing w:before="156" w:beforeLines="50" w:after="156" w:afterLines="50"/>
              <w:rPr>
                <w:rFonts w:cs="Calibri" w:asciiTheme="minorEastAsia" w:hAnsiTheme="minorEastAsia" w:eastAsiaTheme="minorEastAsia"/>
                <w:b/>
                <w:sz w:val="18"/>
                <w:szCs w:val="18"/>
              </w:rPr>
            </w:pPr>
            <w:r>
              <w:rPr>
                <w:rFonts w:hint="eastAsia" w:asciiTheme="minorEastAsia" w:hAnsiTheme="minorEastAsia" w:eastAsiaTheme="minorEastAsia"/>
                <w:sz w:val="18"/>
                <w:szCs w:val="18"/>
              </w:rPr>
              <w:t>按实际项目名称填写即可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客户名称</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必填</w:t>
            </w:r>
            <w:r>
              <w:rPr>
                <w:rFonts w:cs="Calibri" w:asciiTheme="minorEastAsia" w:hAnsiTheme="minorEastAsia" w:eastAsiaTheme="minorEastAsia"/>
                <w:b/>
                <w:sz w:val="18"/>
                <w:szCs w:val="18"/>
              </w:rPr>
              <w:t xml:space="preserve"> </w:t>
            </w:r>
          </w:p>
          <w:p>
            <w:pPr>
              <w:adjustRightInd w:val="0"/>
              <w:snapToGrid w:val="0"/>
              <w:spacing w:before="156" w:beforeLines="50"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填写完整的公司名称，与下单客户名称保持一致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客户华为云账号</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必填</w:t>
            </w:r>
            <w:r>
              <w:rPr>
                <w:rFonts w:cs="Calibri" w:asciiTheme="minorEastAsia" w:hAnsiTheme="minorEastAsia" w:eastAsiaTheme="minorEastAsia"/>
                <w:b/>
                <w:sz w:val="18"/>
                <w:szCs w:val="18"/>
              </w:rPr>
              <w:t xml:space="preserve"> </w:t>
            </w:r>
          </w:p>
          <w:p>
            <w:pPr>
              <w:adjustRightInd w:val="0"/>
              <w:snapToGrid w:val="0"/>
              <w:spacing w:before="156" w:beforeLines="50"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填写该笔订单下单客户的华为云账号，可在订单明细内查看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经销商名称及经销商华为云账号</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联营商品订单号</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必填</w:t>
            </w:r>
            <w:r>
              <w:rPr>
                <w:rFonts w:cs="Calibri" w:asciiTheme="minorEastAsia" w:hAnsiTheme="minorEastAsia" w:eastAsiaTheme="minorEastAsia"/>
                <w:b/>
                <w:sz w:val="18"/>
                <w:szCs w:val="18"/>
              </w:rPr>
              <w:t xml:space="preserve"> </w:t>
            </w:r>
          </w:p>
          <w:p>
            <w:pPr>
              <w:pStyle w:val="6"/>
              <w:adjustRightInd w:val="0"/>
              <w:snapToGrid w:val="0"/>
              <w:spacing w:before="156" w:beforeLines="50" w:after="156" w:afterLines="50"/>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订单号为</w:t>
            </w:r>
            <w:r>
              <w:rPr>
                <w:rFonts w:asciiTheme="minorEastAsia" w:hAnsiTheme="minorEastAsia" w:eastAsiaTheme="minorEastAsia"/>
                <w:sz w:val="18"/>
                <w:szCs w:val="18"/>
              </w:rPr>
              <w:t>CS</w:t>
            </w:r>
            <w:r>
              <w:rPr>
                <w:rFonts w:hint="eastAsia" w:asciiTheme="minorEastAsia" w:hAnsiTheme="minorEastAsia" w:eastAsiaTheme="minorEastAsia"/>
                <w:sz w:val="18"/>
                <w:szCs w:val="18"/>
              </w:rPr>
              <w:t>开头；</w:t>
            </w:r>
          </w:p>
          <w:p>
            <w:pPr>
              <w:adjustRightInd w:val="0"/>
              <w:snapToGrid w:val="0"/>
              <w:spacing w:before="156" w:beforeLines="50" w:after="156" w:afterLines="50"/>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同一客户同一项目如有多笔订单验收，可填写在同一个验收文档内；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华为云资源订单号</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cs="Calibri" w:asciiTheme="minorEastAsia" w:hAnsiTheme="minorEastAsia" w:eastAsiaTheme="minorEastAsia"/>
                <w:b/>
                <w:sz w:val="18"/>
                <w:szCs w:val="18"/>
              </w:rPr>
              <w:t>License等部署方式</w:t>
            </w:r>
            <w:r>
              <w:rPr>
                <w:rFonts w:hint="eastAsia" w:cs="Calibri" w:asciiTheme="minorEastAsia" w:hAnsiTheme="minorEastAsia" w:eastAsiaTheme="minorEastAsia"/>
                <w:b/>
                <w:sz w:val="18"/>
                <w:szCs w:val="18"/>
              </w:rPr>
              <w:t>必填</w:t>
            </w:r>
          </w:p>
          <w:p>
            <w:pPr>
              <w:adjustRightInd w:val="0"/>
              <w:snapToGrid w:val="0"/>
              <w:spacing w:before="156" w:beforeLines="50" w:after="156" w:afterLines="50"/>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在云商店购买</w:t>
            </w:r>
            <w:r>
              <w:rPr>
                <w:rFonts w:asciiTheme="minorEastAsia" w:hAnsiTheme="minorEastAsia" w:eastAsiaTheme="minorEastAsia"/>
                <w:sz w:val="18"/>
                <w:szCs w:val="18"/>
              </w:rPr>
              <w:t>License</w:t>
            </w:r>
            <w:r>
              <w:rPr>
                <w:rFonts w:hint="eastAsia" w:asciiTheme="minorEastAsia" w:hAnsiTheme="minorEastAsia" w:eastAsiaTheme="minorEastAsia"/>
                <w:sz w:val="18"/>
                <w:szCs w:val="18"/>
              </w:rPr>
              <w:t>类商品，云资源仅支持部署在华为云上</w:t>
            </w:r>
          </w:p>
          <w:p>
            <w:pPr>
              <w:adjustRightInd w:val="0"/>
              <w:snapToGrid w:val="0"/>
              <w:spacing w:before="156" w:beforeLines="50" w:after="156" w:afterLines="50"/>
              <w:rPr>
                <w:rFonts w:cs="Calibri"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License</w:t>
            </w:r>
            <w:r>
              <w:rPr>
                <w:rFonts w:hint="eastAsia" w:asciiTheme="minorEastAsia" w:hAnsiTheme="minorEastAsia" w:eastAsiaTheme="minorEastAsia"/>
                <w:sz w:val="18"/>
                <w:szCs w:val="18"/>
              </w:rPr>
              <w:t>类商品验收交付时，需提供华为云资源订单号及其截图（截图作为关键交付项在附件内展示）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商家名称</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必填</w:t>
            </w:r>
          </w:p>
          <w:p>
            <w:pPr>
              <w:adjustRightInd w:val="0"/>
              <w:snapToGrid w:val="0"/>
              <w:spacing w:before="156" w:beforeLines="50" w:after="156" w:afterLines="50"/>
              <w:rPr>
                <w:rFonts w:asciiTheme="minorEastAsia" w:hAnsiTheme="minorEastAsia" w:eastAsiaTheme="minorEastAsia" w:cstheme="minorHAnsi"/>
                <w:sz w:val="18"/>
                <w:szCs w:val="18"/>
              </w:rPr>
            </w:pPr>
            <w:r>
              <w:rPr>
                <w:rFonts w:hint="eastAsia" w:asciiTheme="minorEastAsia" w:hAnsiTheme="minorEastAsia" w:eastAsiaTheme="minorEastAsia"/>
                <w:sz w:val="18"/>
                <w:szCs w:val="18"/>
              </w:rPr>
              <w:t>此处指商家，填写时请勿与经销商混淆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联营商品名称及规格名称</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必填</w:t>
            </w:r>
          </w:p>
          <w:p>
            <w:pPr>
              <w:pStyle w:val="6"/>
              <w:numPr>
                <w:ilvl w:val="0"/>
                <w:numId w:val="6"/>
              </w:numPr>
              <w:adjustRightInd w:val="0"/>
              <w:snapToGrid w:val="0"/>
              <w:spacing w:before="156" w:beforeLines="50"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填写下单商品的商品名称、详细规格名称，注意与下单规格保持完全一致</w:t>
            </w:r>
          </w:p>
          <w:p>
            <w:pPr>
              <w:pStyle w:val="6"/>
              <w:numPr>
                <w:ilvl w:val="0"/>
                <w:numId w:val="6"/>
              </w:numPr>
              <w:adjustRightInd w:val="0"/>
              <w:snapToGrid w:val="0"/>
              <w:spacing w:before="156" w:beforeLines="50"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可在订单明细内查看具体商品规格名称</w:t>
            </w:r>
          </w:p>
          <w:p>
            <w:pPr>
              <w:pStyle w:val="6"/>
              <w:adjustRightInd w:val="0"/>
              <w:snapToGrid w:val="0"/>
              <w:spacing w:before="156" w:beforeLines="50" w:after="156" w:afterLines="50"/>
              <w:rPr>
                <w:rFonts w:asciiTheme="minorEastAsia" w:hAnsiTheme="minorEastAsia" w:eastAsiaTheme="minorEastAsia"/>
                <w:sz w:val="18"/>
                <w:szCs w:val="18"/>
              </w:rPr>
            </w:pPr>
            <w:r>
              <w:rPr>
                <w:rStyle w:val="21"/>
                <w:rFonts w:hint="eastAsia" w:ascii="微软雅黑" w:hAnsi="微软雅黑" w:eastAsia="微软雅黑"/>
                <w:color w:val="FF0000"/>
                <w:sz w:val="18"/>
                <w:szCs w:val="18"/>
              </w:rPr>
              <w:t>注：须填写完整的商品名称及规格信息，并</w:t>
            </w:r>
            <w:r>
              <w:rPr>
                <w:rFonts w:hint="eastAsia" w:ascii="微软雅黑" w:hAnsi="微软雅黑" w:eastAsia="微软雅黑"/>
                <w:b/>
                <w:bCs/>
                <w:color w:val="FF0000"/>
                <w:sz w:val="18"/>
                <w:szCs w:val="18"/>
              </w:rPr>
              <w:t>与下单规格保持完全一致，否则将导致验收不通过；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项目实施周期</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必填，填写项目启动时间至交付完成的时间</w:t>
            </w:r>
          </w:p>
          <w:p>
            <w:pPr>
              <w:pStyle w:val="31"/>
              <w:numPr>
                <w:ilvl w:val="0"/>
                <w:numId w:val="7"/>
              </w:numPr>
              <w:adjustRightInd w:val="0"/>
              <w:snapToGrid w:val="0"/>
              <w:spacing w:before="156" w:beforeLines="50" w:after="156" w:afterLines="50"/>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实施周期：项目启动时间至项目竣工时间，按实际时间填写即可</w:t>
            </w:r>
          </w:p>
          <w:p>
            <w:pPr>
              <w:pStyle w:val="31"/>
              <w:numPr>
                <w:ilvl w:val="0"/>
                <w:numId w:val="7"/>
              </w:numPr>
              <w:adjustRightInd w:val="0"/>
              <w:snapToGrid w:val="0"/>
              <w:spacing w:before="156" w:beforeLines="50" w:after="156" w:afterLines="50"/>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项目启动时间指项目开工会的时间。</w:t>
            </w:r>
          </w:p>
          <w:p>
            <w:pPr>
              <w:pStyle w:val="31"/>
              <w:numPr>
                <w:ilvl w:val="0"/>
                <w:numId w:val="7"/>
              </w:numPr>
              <w:adjustRightInd w:val="0"/>
              <w:snapToGrid w:val="0"/>
              <w:spacing w:before="156" w:beforeLines="50" w:after="156" w:afterLines="50"/>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注意：项目开工时间若比下单时间早，则属于无</w:t>
            </w:r>
            <w:r>
              <w:rPr>
                <w:rFonts w:asciiTheme="minorEastAsia" w:hAnsiTheme="minorEastAsia" w:eastAsiaTheme="minorEastAsia"/>
                <w:sz w:val="18"/>
                <w:szCs w:val="18"/>
              </w:rPr>
              <w:t>PO提前交付。对未在</w:t>
            </w:r>
            <w:r>
              <w:rPr>
                <w:rFonts w:hint="eastAsia" w:asciiTheme="minorEastAsia" w:hAnsiTheme="minorEastAsia" w:eastAsiaTheme="minorEastAsia"/>
                <w:sz w:val="18"/>
                <w:szCs w:val="18"/>
              </w:rPr>
              <w:t>云市场产生交易则启动交付实施服务的行为，云市场平台不承担任何责任。</w:t>
            </w:r>
          </w:p>
          <w:p>
            <w:pPr>
              <w:pStyle w:val="31"/>
              <w:numPr>
                <w:ilvl w:val="0"/>
                <w:numId w:val="7"/>
              </w:numPr>
              <w:adjustRightInd w:val="0"/>
              <w:snapToGrid w:val="0"/>
              <w:spacing w:before="156" w:beforeLines="50" w:after="156" w:afterLines="50"/>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竣工时间应早于或等于验收时间（项目竣工时间指交付完成</w:t>
            </w:r>
            <w:r>
              <w:rPr>
                <w:rFonts w:asciiTheme="minorEastAsia" w:hAnsiTheme="minorEastAsia" w:eastAsiaTheme="minorEastAsia"/>
                <w:sz w:val="18"/>
                <w:szCs w:val="18"/>
              </w:rPr>
              <w:t>/实施完成的时间）。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0" w:type="dxa"/>
            <w:shd w:val="clear" w:color="auto" w:fill="auto"/>
            <w:vAlign w:val="center"/>
          </w:tcPr>
          <w:p>
            <w:pPr>
              <w:adjustRightInd w:val="0"/>
              <w:snapToGrid w:val="0"/>
              <w:spacing w:before="156" w:beforeLines="50" w:after="156" w:afterLines="50"/>
              <w:jc w:val="left"/>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商用</w:t>
            </w:r>
            <w:r>
              <w:rPr>
                <w:rFonts w:cs="Calibri" w:asciiTheme="minorEastAsia" w:hAnsiTheme="minorEastAsia" w:eastAsiaTheme="minorEastAsia"/>
                <w:b/>
                <w:sz w:val="18"/>
                <w:szCs w:val="18"/>
              </w:rPr>
              <w:t>SaaS/License</w:t>
            </w:r>
            <w:r>
              <w:rPr>
                <w:rFonts w:hint="eastAsia" w:cs="Calibri" w:asciiTheme="minorEastAsia" w:hAnsiTheme="minorEastAsia" w:eastAsiaTheme="minorEastAsia"/>
                <w:b/>
                <w:sz w:val="18"/>
                <w:szCs w:val="18"/>
              </w:rPr>
              <w:t>账号开通时间及授权期限</w:t>
            </w:r>
          </w:p>
        </w:tc>
        <w:tc>
          <w:tcPr>
            <w:tcW w:w="6696" w:type="dxa"/>
            <w:shd w:val="clear" w:color="auto" w:fill="auto"/>
            <w:vAlign w:val="center"/>
          </w:tcPr>
          <w:p>
            <w:pPr>
              <w:adjustRightInd w:val="0"/>
              <w:snapToGrid w:val="0"/>
              <w:spacing w:before="156" w:beforeLines="50" w:after="156" w:afterLines="50"/>
              <w:rPr>
                <w:rFonts w:cs="Calibri" w:asciiTheme="minorEastAsia" w:hAnsiTheme="minorEastAsia" w:eastAsiaTheme="minorEastAsia"/>
                <w:b/>
                <w:sz w:val="18"/>
                <w:szCs w:val="18"/>
              </w:rPr>
            </w:pPr>
            <w:r>
              <w:rPr>
                <w:rFonts w:hint="eastAsia" w:cs="Calibri" w:asciiTheme="minorEastAsia" w:hAnsiTheme="minorEastAsia" w:eastAsiaTheme="minorEastAsia"/>
                <w:b/>
                <w:sz w:val="18"/>
                <w:szCs w:val="18"/>
              </w:rPr>
              <w:t>软件类包周期商品必填</w:t>
            </w:r>
          </w:p>
          <w:p>
            <w:pPr>
              <w:adjustRightInd w:val="0"/>
              <w:snapToGrid w:val="0"/>
              <w:spacing w:before="156" w:beforeLines="50" w:after="156" w:afterLines="5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具体到年月日，例如：</w:t>
            </w:r>
            <w:r>
              <w:rPr>
                <w:rFonts w:cs="Calibri" w:asciiTheme="minorEastAsia" w:hAnsiTheme="minorEastAsia" w:eastAsiaTheme="minorEastAsia"/>
                <w:sz w:val="18"/>
                <w:szCs w:val="18"/>
              </w:rPr>
              <w:t>2023年7</w:t>
            </w:r>
            <w:r>
              <w:rPr>
                <w:rFonts w:hint="eastAsia" w:cs="Calibri" w:asciiTheme="minorEastAsia" w:hAnsiTheme="minorEastAsia" w:eastAsiaTheme="minorEastAsia"/>
                <w:sz w:val="18"/>
                <w:szCs w:val="18"/>
              </w:rPr>
              <w:t>月</w:t>
            </w:r>
            <w:r>
              <w:rPr>
                <w:rFonts w:cs="Calibri" w:asciiTheme="minorEastAsia" w:hAnsiTheme="minorEastAsia" w:eastAsiaTheme="minorEastAsia"/>
                <w:sz w:val="18"/>
                <w:szCs w:val="18"/>
              </w:rPr>
              <w:t>21</w:t>
            </w:r>
            <w:r>
              <w:rPr>
                <w:rFonts w:hint="eastAsia" w:cs="Calibri" w:asciiTheme="minorEastAsia" w:hAnsiTheme="minorEastAsia" w:eastAsiaTheme="minorEastAsia"/>
                <w:sz w:val="18"/>
                <w:szCs w:val="18"/>
              </w:rPr>
              <w:t>日</w:t>
            </w:r>
            <w:r>
              <w:rPr>
                <w:rFonts w:cs="Calibri" w:asciiTheme="minorEastAsia" w:hAnsiTheme="minorEastAsia" w:eastAsiaTheme="minorEastAsia"/>
                <w:sz w:val="18"/>
                <w:szCs w:val="18"/>
              </w:rPr>
              <w:t>-2023年9</w:t>
            </w:r>
            <w:r>
              <w:rPr>
                <w:rFonts w:hint="eastAsia" w:cs="Calibri" w:asciiTheme="minorEastAsia" w:hAnsiTheme="minorEastAsia" w:eastAsiaTheme="minorEastAsia"/>
                <w:sz w:val="18"/>
                <w:szCs w:val="18"/>
              </w:rPr>
              <w:t>月</w:t>
            </w:r>
            <w:r>
              <w:rPr>
                <w:rFonts w:cs="Calibri" w:asciiTheme="minorEastAsia" w:hAnsiTheme="minorEastAsia" w:eastAsiaTheme="minorEastAsia"/>
                <w:sz w:val="18"/>
                <w:szCs w:val="18"/>
              </w:rPr>
              <w:t>30</w:t>
            </w:r>
            <w:r>
              <w:rPr>
                <w:rFonts w:hint="eastAsia" w:cs="Calibri" w:asciiTheme="minorEastAsia" w:hAnsiTheme="minorEastAsia" w:eastAsiaTheme="minorEastAsia"/>
                <w:sz w:val="18"/>
                <w:szCs w:val="18"/>
              </w:rPr>
              <w:t>日</w:t>
            </w:r>
          </w:p>
        </w:tc>
      </w:tr>
    </w:tbl>
    <w:p>
      <w:pPr>
        <w:pStyle w:val="2"/>
      </w:pPr>
      <w:bookmarkStart w:id="5" w:name="_Toc113009763"/>
      <w:r>
        <w:t>项目</w:t>
      </w:r>
      <w:bookmarkEnd w:id="4"/>
      <w:r>
        <w:t>总体实施情况</w:t>
      </w:r>
      <w:bookmarkEnd w:id="5"/>
    </w:p>
    <w:p>
      <w:pPr>
        <w:pStyle w:val="3"/>
        <w:spacing w:before="312" w:after="312"/>
        <w:rPr>
          <w:rStyle w:val="21"/>
          <w:b w:val="0"/>
        </w:rPr>
      </w:pPr>
      <w:bookmarkStart w:id="6" w:name="_Toc313690755"/>
      <w:bookmarkStart w:id="7" w:name="_Toc113009764"/>
      <w:r>
        <w:t>项目实施总</w:t>
      </w:r>
      <w:bookmarkEnd w:id="6"/>
      <w:r>
        <w:t>进度表</w:t>
      </w:r>
      <w:bookmarkEnd w:id="7"/>
      <w:r>
        <w:rPr>
          <w:rFonts w:hint="eastAsia"/>
        </w:rPr>
        <w:t>（请按照实际实施进度填写）</w:t>
      </w:r>
    </w:p>
    <w:p>
      <w:pPr>
        <w:adjustRightInd w:val="0"/>
        <w:snapToGrid w:val="0"/>
        <w:spacing w:before="156" w:beforeLines="50" w:after="156" w:afterLines="50"/>
        <w:rPr>
          <w:rFonts w:asciiTheme="minorEastAsia" w:hAnsiTheme="minorEastAsia" w:eastAsiaTheme="minorEastAsia"/>
          <w:b/>
          <w:sz w:val="18"/>
          <w:szCs w:val="18"/>
        </w:rPr>
      </w:pPr>
      <w:r>
        <w:rPr>
          <w:rStyle w:val="21"/>
          <w:rFonts w:asciiTheme="minorEastAsia" w:hAnsiTheme="minorEastAsia" w:eastAsiaTheme="minorEastAsia"/>
          <w:b w:val="0"/>
          <w:sz w:val="18"/>
          <w:szCs w:val="18"/>
        </w:rPr>
        <w:t>依照项目实施计划表格填写</w:t>
      </w:r>
      <w:r>
        <w:rPr>
          <w:rStyle w:val="21"/>
          <w:rFonts w:hint="eastAsia" w:asciiTheme="minorEastAsia" w:hAnsiTheme="minorEastAsia" w:eastAsiaTheme="minorEastAsia"/>
          <w:b w:val="0"/>
          <w:sz w:val="18"/>
          <w:szCs w:val="18"/>
        </w:rPr>
        <w:t>，模板中的</w:t>
      </w:r>
      <w:r>
        <w:rPr>
          <w:rStyle w:val="21"/>
          <w:rFonts w:asciiTheme="minorEastAsia" w:hAnsiTheme="minorEastAsia" w:eastAsiaTheme="minorEastAsia"/>
          <w:b w:val="0"/>
          <w:sz w:val="18"/>
          <w:szCs w:val="18"/>
        </w:rPr>
        <w:t>阶段名称</w:t>
      </w:r>
      <w:r>
        <w:rPr>
          <w:rStyle w:val="21"/>
          <w:rFonts w:hint="eastAsia" w:asciiTheme="minorEastAsia" w:hAnsiTheme="minorEastAsia" w:eastAsiaTheme="minorEastAsia"/>
          <w:b w:val="0"/>
          <w:sz w:val="18"/>
          <w:szCs w:val="18"/>
        </w:rPr>
        <w:t>仅供参考，可根据实际情况调整。</w:t>
      </w:r>
      <w:r>
        <w:rPr>
          <w:rStyle w:val="21"/>
          <w:rFonts w:asciiTheme="minorEastAsia" w:hAnsiTheme="minorEastAsia" w:eastAsiaTheme="minorEastAsia"/>
          <w:b w:val="0"/>
          <w:sz w:val="18"/>
          <w:szCs w:val="18"/>
        </w:rPr>
        <w:t>如项目进度</w:t>
      </w:r>
      <w:r>
        <w:rPr>
          <w:rStyle w:val="21"/>
          <w:rFonts w:hint="eastAsia" w:asciiTheme="minorEastAsia" w:hAnsiTheme="minorEastAsia" w:eastAsiaTheme="minorEastAsia"/>
          <w:b w:val="0"/>
          <w:sz w:val="18"/>
          <w:szCs w:val="18"/>
        </w:rPr>
        <w:t>与</w:t>
      </w:r>
      <w:r>
        <w:rPr>
          <w:rStyle w:val="21"/>
          <w:rFonts w:asciiTheme="minorEastAsia" w:hAnsiTheme="minorEastAsia" w:eastAsiaTheme="minorEastAsia"/>
          <w:b w:val="0"/>
          <w:sz w:val="18"/>
          <w:szCs w:val="18"/>
        </w:rPr>
        <w:t>SOW计划有偏差</w:t>
      </w:r>
      <w:r>
        <w:rPr>
          <w:rStyle w:val="21"/>
          <w:rFonts w:hint="eastAsia" w:asciiTheme="minorEastAsia" w:hAnsiTheme="minorEastAsia" w:eastAsiaTheme="minorEastAsia"/>
          <w:b w:val="0"/>
          <w:sz w:val="18"/>
          <w:szCs w:val="18"/>
        </w:rPr>
        <w:t>，</w:t>
      </w:r>
      <w:r>
        <w:rPr>
          <w:rStyle w:val="21"/>
          <w:rFonts w:asciiTheme="minorEastAsia" w:hAnsiTheme="minorEastAsia" w:eastAsiaTheme="minorEastAsia"/>
          <w:b w:val="0"/>
          <w:sz w:val="18"/>
          <w:szCs w:val="18"/>
        </w:rPr>
        <w:t>需要</w:t>
      </w:r>
      <w:r>
        <w:rPr>
          <w:rStyle w:val="21"/>
          <w:rFonts w:hint="eastAsia" w:asciiTheme="minorEastAsia" w:hAnsiTheme="minorEastAsia" w:eastAsiaTheme="minorEastAsia"/>
          <w:b w:val="0"/>
          <w:sz w:val="18"/>
          <w:szCs w:val="18"/>
        </w:rPr>
        <w:t>提供</w:t>
      </w:r>
      <w:r>
        <w:rPr>
          <w:rStyle w:val="21"/>
          <w:rFonts w:asciiTheme="minorEastAsia" w:hAnsiTheme="minorEastAsia" w:eastAsiaTheme="minorEastAsia"/>
          <w:b w:val="0"/>
          <w:sz w:val="18"/>
          <w:szCs w:val="18"/>
        </w:rPr>
        <w:t>说明</w:t>
      </w:r>
      <w:r>
        <w:rPr>
          <w:rStyle w:val="21"/>
          <w:rFonts w:hint="eastAsia" w:asciiTheme="minorEastAsia" w:hAnsiTheme="minorEastAsia" w:eastAsiaTheme="minorEastAsia"/>
          <w:b w:val="0"/>
          <w:sz w:val="18"/>
          <w:szCs w:val="18"/>
        </w:rPr>
        <w:t>。</w:t>
      </w:r>
    </w:p>
    <w:tbl>
      <w:tblPr>
        <w:tblStyle w:val="18"/>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25"/>
        <w:gridCol w:w="1213"/>
        <w:gridCol w:w="992"/>
        <w:gridCol w:w="993"/>
        <w:gridCol w:w="1701"/>
        <w:gridCol w:w="184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2"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b/>
                <w:color w:val="000000" w:themeColor="text1"/>
                <w:sz w:val="18"/>
                <w:szCs w:val="18"/>
                <w14:textFill>
                  <w14:solidFill>
                    <w14:schemeClr w14:val="tx1"/>
                  </w14:solidFill>
                </w14:textFill>
              </w:rPr>
            </w:pPr>
            <w:bookmarkStart w:id="8" w:name="_Hlk46362665"/>
            <w:r>
              <w:rPr>
                <w:rFonts w:cs="Calibri" w:asciiTheme="minorEastAsia" w:hAnsiTheme="minorEastAsia" w:eastAsiaTheme="minorEastAsia"/>
                <w:b/>
                <w:color w:val="000000" w:themeColor="text1"/>
                <w:sz w:val="18"/>
                <w:szCs w:val="18"/>
                <w14:textFill>
                  <w14:solidFill>
                    <w14:schemeClr w14:val="tx1"/>
                  </w14:solidFill>
                </w14:textFill>
              </w:rPr>
              <w:t>序号</w:t>
            </w:r>
          </w:p>
        </w:tc>
        <w:tc>
          <w:tcPr>
            <w:tcW w:w="121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b/>
                <w:color w:val="000000" w:themeColor="text1"/>
                <w:sz w:val="18"/>
                <w:szCs w:val="18"/>
                <w14:textFill>
                  <w14:solidFill>
                    <w14:schemeClr w14:val="tx1"/>
                  </w14:solidFill>
                </w14:textFill>
              </w:rPr>
            </w:pPr>
            <w:r>
              <w:rPr>
                <w:rFonts w:cs="Calibri" w:asciiTheme="minorEastAsia" w:hAnsiTheme="minorEastAsia" w:eastAsiaTheme="minorEastAsia"/>
                <w:b/>
                <w:color w:val="000000" w:themeColor="text1"/>
                <w:sz w:val="18"/>
                <w:szCs w:val="18"/>
                <w14:textFill>
                  <w14:solidFill>
                    <w14:schemeClr w14:val="tx1"/>
                  </w14:solidFill>
                </w14:textFill>
              </w:rPr>
              <w:t>阶段名称</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b/>
                <w:color w:val="000000" w:themeColor="text1"/>
                <w:sz w:val="18"/>
                <w:szCs w:val="18"/>
                <w14:textFill>
                  <w14:solidFill>
                    <w14:schemeClr w14:val="tx1"/>
                  </w14:solidFill>
                </w14:textFill>
              </w:rPr>
            </w:pPr>
            <w:r>
              <w:rPr>
                <w:rFonts w:cs="Calibri" w:asciiTheme="minorEastAsia" w:hAnsiTheme="minorEastAsia" w:eastAsiaTheme="minorEastAsia"/>
                <w:b/>
                <w:color w:val="000000" w:themeColor="text1"/>
                <w:sz w:val="18"/>
                <w:szCs w:val="18"/>
                <w14:textFill>
                  <w14:solidFill>
                    <w14:schemeClr w14:val="tx1"/>
                  </w14:solidFill>
                </w14:textFill>
              </w:rPr>
              <w:t>实际起止时间</w:t>
            </w: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b/>
                <w:color w:val="000000" w:themeColor="text1"/>
                <w:sz w:val="18"/>
                <w:szCs w:val="18"/>
                <w14:textFill>
                  <w14:solidFill>
                    <w14:schemeClr w14:val="tx1"/>
                  </w14:solidFill>
                </w14:textFill>
              </w:rPr>
            </w:pPr>
            <w:r>
              <w:rPr>
                <w:rFonts w:cs="Calibri" w:asciiTheme="minorEastAsia" w:hAnsiTheme="minorEastAsia" w:eastAsiaTheme="minorEastAsia"/>
                <w:b/>
                <w:color w:val="000000" w:themeColor="text1"/>
                <w:sz w:val="18"/>
                <w:szCs w:val="18"/>
                <w14:textFill>
                  <w14:solidFill>
                    <w14:schemeClr w14:val="tx1"/>
                  </w14:solidFill>
                </w14:textFill>
              </w:rPr>
              <w:t>实际结束时间</w:t>
            </w: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b/>
                <w:color w:val="000000" w:themeColor="text1"/>
                <w:sz w:val="18"/>
                <w:szCs w:val="18"/>
                <w14:textFill>
                  <w14:solidFill>
                    <w14:schemeClr w14:val="tx1"/>
                  </w14:solidFill>
                </w14:textFill>
              </w:rPr>
            </w:pPr>
            <w:r>
              <w:rPr>
                <w:rFonts w:cs="Calibri" w:asciiTheme="minorEastAsia" w:hAnsiTheme="minorEastAsia" w:eastAsiaTheme="minorEastAsia"/>
                <w:b/>
                <w:color w:val="000000" w:themeColor="text1"/>
                <w:sz w:val="18"/>
                <w:szCs w:val="18"/>
                <w14:textFill>
                  <w14:solidFill>
                    <w14:schemeClr w14:val="tx1"/>
                  </w14:solidFill>
                </w14:textFill>
              </w:rPr>
              <w:t>实施</w:t>
            </w:r>
            <w:r>
              <w:rPr>
                <w:rFonts w:hint="eastAsia" w:cs="Calibri" w:asciiTheme="minorEastAsia" w:hAnsiTheme="minorEastAsia" w:eastAsiaTheme="minorEastAsia"/>
                <w:b/>
                <w:color w:val="000000" w:themeColor="text1"/>
                <w:sz w:val="18"/>
                <w:szCs w:val="18"/>
                <w14:textFill>
                  <w14:solidFill>
                    <w14:schemeClr w14:val="tx1"/>
                  </w14:solidFill>
                </w14:textFill>
              </w:rPr>
              <w:t>人天</w:t>
            </w:r>
          </w:p>
        </w:tc>
        <w:tc>
          <w:tcPr>
            <w:tcW w:w="184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b/>
                <w:color w:val="000000" w:themeColor="text1"/>
                <w:sz w:val="18"/>
                <w:szCs w:val="18"/>
                <w14:textFill>
                  <w14:solidFill>
                    <w14:schemeClr w14:val="tx1"/>
                  </w14:solidFill>
                </w14:textFill>
              </w:rPr>
            </w:pPr>
            <w:r>
              <w:rPr>
                <w:rFonts w:cs="Calibri" w:asciiTheme="minorEastAsia" w:hAnsiTheme="minorEastAsia" w:eastAsiaTheme="minorEastAsia"/>
                <w:b/>
                <w:color w:val="000000" w:themeColor="text1"/>
                <w:sz w:val="18"/>
                <w:szCs w:val="18"/>
                <w14:textFill>
                  <w14:solidFill>
                    <w14:schemeClr w14:val="tx1"/>
                  </w14:solidFill>
                </w14:textFill>
              </w:rPr>
              <w:t>交付物列表</w:t>
            </w: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b/>
                <w:color w:val="000000" w:themeColor="text1"/>
                <w:sz w:val="18"/>
                <w:szCs w:val="18"/>
                <w14:textFill>
                  <w14:solidFill>
                    <w14:schemeClr w14:val="tx1"/>
                  </w14:solidFill>
                </w14:textFill>
              </w:rPr>
            </w:pPr>
            <w:r>
              <w:rPr>
                <w:rFonts w:cs="Calibri" w:asciiTheme="minorEastAsia" w:hAnsiTheme="minorEastAsia" w:eastAsiaTheme="minorEastAsia"/>
                <w:b/>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8"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1</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项目开工会</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1</w:t>
            </w:r>
          </w:p>
        </w:tc>
        <w:tc>
          <w:tcPr>
            <w:tcW w:w="1842"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开工会议纪要</w:t>
            </w: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8"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2</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需求调研</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7"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3</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建设方案编制</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8"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4</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软件</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8"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5</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华为云资源和联营商品购买</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附件：显示客户华为云账号的云资源和联营商品购买截图</w:t>
            </w: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8"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6</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软件登入</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附件1：含客户名称的软件登录页面截屏</w:t>
            </w:r>
          </w:p>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附件2：含客户名称的软件功能页面截屏</w:t>
            </w: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8"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7</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软件测试</w:t>
            </w:r>
          </w:p>
        </w:tc>
        <w:tc>
          <w:tcPr>
            <w:tcW w:w="99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c>
          <w:tcPr>
            <w:tcW w:w="856"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407"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8</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用户培训</w:t>
            </w:r>
          </w:p>
        </w:tc>
        <w:tc>
          <w:tcPr>
            <w:tcW w:w="992"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856"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7" w:hRule="atLeast"/>
        </w:trPr>
        <w:tc>
          <w:tcPr>
            <w:tcW w:w="625" w:type="dxa"/>
            <w:shd w:val="clear" w:color="auto" w:fill="FFFFFF" w:themeFill="background1"/>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9</w:t>
            </w:r>
          </w:p>
        </w:tc>
        <w:tc>
          <w:tcPr>
            <w:tcW w:w="1213" w:type="dxa"/>
            <w:shd w:val="clear" w:color="auto" w:fill="FFFFFF" w:themeFill="background1"/>
            <w:vAlign w:val="center"/>
          </w:tcPr>
          <w:p>
            <w:pPr>
              <w:adjustRightInd w:val="0"/>
              <w:snapToGrid w:val="0"/>
              <w:spacing w:before="156" w:beforeLines="50" w:after="156" w:afterLine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项目验收</w:t>
            </w:r>
          </w:p>
        </w:tc>
        <w:tc>
          <w:tcPr>
            <w:tcW w:w="992"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993"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1701"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1842"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c>
          <w:tcPr>
            <w:tcW w:w="856" w:type="dxa"/>
            <w:shd w:val="clear" w:color="auto" w:fill="FFFFFF" w:themeFill="background1"/>
            <w:vAlign w:val="center"/>
          </w:tcPr>
          <w:p>
            <w:pPr>
              <w:adjustRightInd w:val="0"/>
              <w:snapToGrid w:val="0"/>
              <w:spacing w:before="156" w:beforeLines="50" w:after="156" w:afterLines="50"/>
              <w:rPr>
                <w:rFonts w:cs="Calibri" w:asciiTheme="minorEastAsia" w:hAnsiTheme="minorEastAsia" w:eastAsiaTheme="minorEastAsia"/>
                <w:color w:val="000000" w:themeColor="text1"/>
                <w:sz w:val="18"/>
                <w:szCs w:val="18"/>
                <w14:textFill>
                  <w14:solidFill>
                    <w14:schemeClr w14:val="tx1"/>
                  </w14:solidFill>
                </w14:textFill>
              </w:rPr>
            </w:pPr>
          </w:p>
        </w:tc>
      </w:tr>
      <w:bookmarkEnd w:id="8"/>
    </w:tbl>
    <w:p>
      <w:bookmarkStart w:id="9" w:name="_Toc113009765"/>
      <w:bookmarkStart w:id="10" w:name="_Toc313690756"/>
    </w:p>
    <w:p>
      <w:pPr>
        <w:pStyle w:val="3"/>
        <w:spacing w:before="312" w:after="312"/>
      </w:pPr>
      <w:r>
        <w:rPr>
          <w:rFonts w:hint="eastAsia"/>
        </w:rPr>
        <w:t>项目交付矩阵（选填）</w:t>
      </w:r>
      <w:bookmarkEnd w:id="9"/>
    </w:p>
    <w:p>
      <w:pPr>
        <w:adjustRightInd w:val="0"/>
        <w:snapToGrid w:val="0"/>
        <w:spacing w:before="156" w:beforeLines="50" w:after="156" w:afterLines="50"/>
        <w:rPr>
          <w:rStyle w:val="21"/>
          <w:rFonts w:asciiTheme="minorEastAsia" w:hAnsiTheme="minorEastAsia" w:eastAsiaTheme="minorEastAsia"/>
          <w:b w:val="0"/>
          <w:sz w:val="18"/>
          <w:szCs w:val="18"/>
        </w:rPr>
      </w:pPr>
      <w:r>
        <w:rPr>
          <w:rStyle w:val="21"/>
          <w:rFonts w:asciiTheme="minorEastAsia" w:hAnsiTheme="minorEastAsia" w:eastAsiaTheme="minorEastAsia"/>
          <w:b w:val="0"/>
          <w:sz w:val="18"/>
          <w:szCs w:val="18"/>
        </w:rPr>
        <w:t>填写项目</w:t>
      </w:r>
      <w:r>
        <w:rPr>
          <w:rStyle w:val="21"/>
          <w:rFonts w:hint="eastAsia" w:asciiTheme="minorEastAsia" w:hAnsiTheme="minorEastAsia" w:eastAsiaTheme="minorEastAsia"/>
          <w:b w:val="0"/>
          <w:sz w:val="18"/>
          <w:szCs w:val="18"/>
        </w:rPr>
        <w:t>实际</w:t>
      </w:r>
      <w:r>
        <w:rPr>
          <w:rStyle w:val="21"/>
          <w:rFonts w:asciiTheme="minorEastAsia" w:hAnsiTheme="minorEastAsia" w:eastAsiaTheme="minorEastAsia"/>
          <w:b w:val="0"/>
          <w:sz w:val="18"/>
          <w:szCs w:val="18"/>
        </w:rPr>
        <w:t>交付过程涉及的支撑级别人员和角色等</w:t>
      </w:r>
      <w:r>
        <w:rPr>
          <w:rStyle w:val="21"/>
          <w:rFonts w:hint="eastAsia" w:asciiTheme="minorEastAsia" w:hAnsiTheme="minorEastAsia" w:eastAsiaTheme="minorEastAsia"/>
          <w:b w:val="0"/>
          <w:sz w:val="18"/>
          <w:szCs w:val="18"/>
        </w:rPr>
        <w:t>，</w:t>
      </w:r>
      <w:r>
        <w:rPr>
          <w:rStyle w:val="21"/>
          <w:rFonts w:asciiTheme="minorEastAsia" w:hAnsiTheme="minorEastAsia" w:eastAsiaTheme="minorEastAsia"/>
          <w:b w:val="0"/>
          <w:sz w:val="18"/>
          <w:szCs w:val="18"/>
        </w:rPr>
        <w:t>不涉及的可不填写</w:t>
      </w:r>
      <w:r>
        <w:rPr>
          <w:rStyle w:val="21"/>
          <w:rFonts w:hint="eastAsia" w:asciiTheme="minorEastAsia" w:hAnsiTheme="minorEastAsia" w:eastAsiaTheme="minorEastAsia"/>
          <w:b w:val="0"/>
          <w:sz w:val="18"/>
          <w:szCs w:val="18"/>
        </w:rPr>
        <w:t>。</w:t>
      </w:r>
    </w:p>
    <w:tbl>
      <w:tblPr>
        <w:tblStyle w:val="18"/>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4"/>
        <w:gridCol w:w="714"/>
        <w:gridCol w:w="2263"/>
        <w:gridCol w:w="226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124" w:type="dxa"/>
            <w:shd w:val="clear" w:color="auto" w:fill="auto"/>
            <w:tcMar>
              <w:top w:w="13" w:type="dxa"/>
              <w:left w:w="13" w:type="dxa"/>
              <w:bottom w:w="0" w:type="dxa"/>
              <w:right w:w="13" w:type="dxa"/>
            </w:tcMar>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b/>
                <w:bCs/>
                <w:color w:val="000000" w:themeColor="text1"/>
                <w:sz w:val="18"/>
                <w:szCs w:val="18"/>
                <w14:textFill>
                  <w14:solidFill>
                    <w14:schemeClr w14:val="tx1"/>
                  </w14:solidFill>
                </w14:textFill>
              </w:rPr>
              <w:t>支撑级别</w:t>
            </w:r>
          </w:p>
        </w:tc>
        <w:tc>
          <w:tcPr>
            <w:tcW w:w="2977" w:type="dxa"/>
            <w:gridSpan w:val="2"/>
            <w:shd w:val="clear" w:color="auto" w:fill="auto"/>
            <w:tcMar>
              <w:top w:w="13" w:type="dxa"/>
              <w:left w:w="13" w:type="dxa"/>
              <w:bottom w:w="0" w:type="dxa"/>
              <w:right w:w="13" w:type="dxa"/>
            </w:tcMar>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b/>
                <w:bCs/>
                <w:color w:val="000000" w:themeColor="text1"/>
                <w:sz w:val="18"/>
                <w:szCs w:val="18"/>
                <w14:textFill>
                  <w14:solidFill>
                    <w14:schemeClr w14:val="tx1"/>
                  </w14:solidFill>
                </w14:textFill>
              </w:rPr>
              <w:t>支撑内容</w:t>
            </w:r>
          </w:p>
        </w:tc>
        <w:tc>
          <w:tcPr>
            <w:tcW w:w="2268" w:type="dxa"/>
            <w:shd w:val="clear" w:color="auto" w:fill="auto"/>
            <w:tcMar>
              <w:top w:w="13" w:type="dxa"/>
              <w:left w:w="13" w:type="dxa"/>
              <w:bottom w:w="0" w:type="dxa"/>
              <w:right w:w="13" w:type="dxa"/>
            </w:tcMar>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b/>
                <w:bCs/>
                <w:color w:val="000000" w:themeColor="text1"/>
                <w:sz w:val="18"/>
                <w:szCs w:val="18"/>
                <w14:textFill>
                  <w14:solidFill>
                    <w14:schemeClr w14:val="tx1"/>
                  </w14:solidFill>
                </w14:textFill>
              </w:rPr>
              <w:t>华为组织</w:t>
            </w:r>
          </w:p>
        </w:tc>
        <w:tc>
          <w:tcPr>
            <w:tcW w:w="1848" w:type="dxa"/>
            <w:shd w:val="clear" w:color="auto" w:fill="auto"/>
            <w:tcMar>
              <w:top w:w="13" w:type="dxa"/>
              <w:left w:w="13" w:type="dxa"/>
              <w:bottom w:w="0" w:type="dxa"/>
              <w:right w:w="13" w:type="dxa"/>
            </w:tcMar>
            <w:vAlign w:val="center"/>
          </w:tcPr>
          <w:p>
            <w:pPr>
              <w:adjustRightInd w:val="0"/>
              <w:snapToGrid w:val="0"/>
              <w:spacing w:before="156" w:beforeLines="50" w:after="156" w:afterLines="50"/>
              <w:jc w:val="center"/>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b/>
                <w:bCs/>
                <w:color w:val="000000" w:themeColor="text1"/>
                <w:sz w:val="18"/>
                <w:szCs w:val="18"/>
                <w14:textFill>
                  <w14:solidFill>
                    <w14:schemeClr w14:val="tx1"/>
                  </w14:solidFill>
                </w14:textFill>
              </w:rPr>
              <w:t>伙伴组织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1124"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L1</w:t>
            </w:r>
          </w:p>
        </w:tc>
        <w:tc>
          <w:tcPr>
            <w:tcW w:w="714"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售前方案</w:t>
            </w: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方案支持</w:t>
            </w:r>
          </w:p>
        </w:tc>
        <w:tc>
          <w:tcPr>
            <w:tcW w:w="2268"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GTM/中国地区部SA/代表处SA</w:t>
            </w:r>
          </w:p>
        </w:tc>
        <w:tc>
          <w:tcPr>
            <w:tcW w:w="1848"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姓名</w:t>
            </w:r>
            <w:r>
              <w:rPr>
                <w:rFonts w:hint="eastAsia" w:cs="Calibri" w:asciiTheme="minorEastAsia" w:hAnsiTheme="minorEastAsia" w:eastAsiaTheme="minorEastAsia"/>
                <w:color w:val="000000" w:themeColor="text1"/>
                <w:sz w:val="18"/>
                <w:szCs w:val="18"/>
                <w14:textFill>
                  <w14:solidFill>
                    <w14:schemeClr w14:val="tx1"/>
                  </w14:solidFill>
                </w14:textFill>
              </w:rPr>
              <w:t>及</w:t>
            </w:r>
            <w:r>
              <w:rPr>
                <w:rFonts w:cs="Calibri" w:asciiTheme="minorEastAsia" w:hAnsiTheme="minorEastAsia" w:eastAsiaTheme="minorEastAsia"/>
                <w:color w:val="000000" w:themeColor="text1"/>
                <w:sz w:val="18"/>
                <w:szCs w:val="18"/>
                <w14:textFill>
                  <w14:solidFill>
                    <w14:schemeClr w14:val="tx1"/>
                  </w14:solidFill>
                </w14:textFill>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方案</w:t>
            </w:r>
            <w:r>
              <w:rPr>
                <w:rFonts w:cs="Calibri" w:asciiTheme="minorEastAsia" w:hAnsiTheme="minorEastAsia" w:eastAsiaTheme="minorEastAsia"/>
                <w:color w:val="000000" w:themeColor="text1"/>
                <w:sz w:val="18"/>
                <w:szCs w:val="18"/>
                <w14:textFill>
                  <w14:solidFill>
                    <w14:schemeClr w14:val="tx1"/>
                  </w14:solidFill>
                </w14:textFill>
              </w:rPr>
              <w:t>Offerring</w:t>
            </w:r>
            <w:r>
              <w:rPr>
                <w:rFonts w:hint="eastAsia" w:cs="Calibri" w:asciiTheme="minorEastAsia" w:hAnsiTheme="minorEastAsia" w:eastAsiaTheme="minorEastAsia"/>
                <w:color w:val="000000" w:themeColor="text1"/>
                <w:sz w:val="18"/>
                <w:szCs w:val="18"/>
                <w14:textFill>
                  <w14:solidFill>
                    <w14:schemeClr w14:val="tx1"/>
                  </w14:solidFill>
                </w14:textFill>
              </w:rPr>
              <w:t>及报价</w:t>
            </w:r>
          </w:p>
        </w:tc>
        <w:tc>
          <w:tcPr>
            <w:tcW w:w="226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184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服务交付</w:t>
            </w: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交付范围</w:t>
            </w:r>
            <w:r>
              <w:rPr>
                <w:rFonts w:cs="Calibri" w:asciiTheme="minorEastAsia" w:hAnsiTheme="minorEastAsia" w:eastAsiaTheme="minorEastAsia"/>
                <w:color w:val="000000" w:themeColor="text1"/>
                <w:sz w:val="18"/>
                <w:szCs w:val="18"/>
                <w14:textFill>
                  <w14:solidFill>
                    <w14:schemeClr w14:val="tx1"/>
                  </w14:solidFill>
                </w14:textFill>
              </w:rPr>
              <w:t>SOW确认</w:t>
            </w:r>
          </w:p>
        </w:tc>
        <w:tc>
          <w:tcPr>
            <w:tcW w:w="2268"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中国区服务团队</w:t>
            </w:r>
          </w:p>
        </w:tc>
        <w:tc>
          <w:tcPr>
            <w:tcW w:w="1848"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项目管理</w:t>
            </w:r>
          </w:p>
        </w:tc>
        <w:tc>
          <w:tcPr>
            <w:tcW w:w="226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184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项目验收</w:t>
            </w:r>
            <w:r>
              <w:rPr>
                <w:rFonts w:cs="Calibri" w:asciiTheme="minorEastAsia" w:hAnsiTheme="minorEastAsia" w:eastAsiaTheme="minorEastAsia"/>
                <w:color w:val="000000" w:themeColor="text1"/>
                <w:sz w:val="18"/>
                <w:szCs w:val="18"/>
                <w14:textFill>
                  <w14:solidFill>
                    <w14:schemeClr w14:val="tx1"/>
                  </w14:solidFill>
                </w14:textFill>
              </w:rPr>
              <w:t>/关闭</w:t>
            </w:r>
          </w:p>
        </w:tc>
        <w:tc>
          <w:tcPr>
            <w:tcW w:w="226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184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售后</w:t>
            </w: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客户问题响应及受理</w:t>
            </w:r>
          </w:p>
        </w:tc>
        <w:tc>
          <w:tcPr>
            <w:tcW w:w="2268"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代表处（</w:t>
            </w:r>
            <w:r>
              <w:rPr>
                <w:rFonts w:cs="Calibri" w:asciiTheme="minorEastAsia" w:hAnsiTheme="minorEastAsia" w:eastAsiaTheme="minorEastAsia"/>
                <w:color w:val="000000" w:themeColor="text1"/>
                <w:sz w:val="18"/>
                <w:szCs w:val="18"/>
                <w14:textFill>
                  <w14:solidFill>
                    <w14:schemeClr w14:val="tx1"/>
                  </w14:solidFill>
                </w14:textFill>
              </w:rPr>
              <w:t>BD/渠道）</w:t>
            </w:r>
          </w:p>
        </w:tc>
        <w:tc>
          <w:tcPr>
            <w:tcW w:w="1848"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1124"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L2</w:t>
            </w:r>
          </w:p>
        </w:tc>
        <w:tc>
          <w:tcPr>
            <w:tcW w:w="714"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售前</w:t>
            </w:r>
            <w:r>
              <w:rPr>
                <w:rFonts w:cs="Calibri" w:asciiTheme="minorEastAsia" w:hAnsiTheme="minorEastAsia" w:eastAsiaTheme="minorEastAsia"/>
                <w:color w:val="000000" w:themeColor="text1"/>
                <w:sz w:val="18"/>
                <w:szCs w:val="18"/>
                <w14:textFill>
                  <w14:solidFill>
                    <w14:schemeClr w14:val="tx1"/>
                  </w14:solidFill>
                </w14:textFill>
              </w:rPr>
              <w:t>/交付</w:t>
            </w: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售前方案支撑</w:t>
            </w:r>
          </w:p>
        </w:tc>
        <w:tc>
          <w:tcPr>
            <w:tcW w:w="2268"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受益产品部</w:t>
            </w:r>
          </w:p>
        </w:tc>
        <w:tc>
          <w:tcPr>
            <w:tcW w:w="1848"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项目支撑</w:t>
            </w:r>
          </w:p>
        </w:tc>
        <w:tc>
          <w:tcPr>
            <w:tcW w:w="226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184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售后</w:t>
            </w: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客户问题响应及受理</w:t>
            </w:r>
          </w:p>
        </w:tc>
        <w:tc>
          <w:tcPr>
            <w:tcW w:w="2268"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1848"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Merge w:val="restart"/>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L3</w:t>
            </w:r>
          </w:p>
        </w:tc>
        <w:tc>
          <w:tcPr>
            <w:tcW w:w="714"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售前</w:t>
            </w:r>
            <w:r>
              <w:rPr>
                <w:rFonts w:cs="Calibri" w:asciiTheme="minorEastAsia" w:hAnsiTheme="minorEastAsia" w:eastAsiaTheme="minorEastAsia"/>
                <w:color w:val="000000" w:themeColor="text1"/>
                <w:sz w:val="18"/>
                <w:szCs w:val="18"/>
                <w14:textFill>
                  <w14:solidFill>
                    <w14:schemeClr w14:val="tx1"/>
                  </w14:solidFill>
                </w14:textFill>
              </w:rPr>
              <w:t>/交付</w:t>
            </w: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1、产品发布/变更</w:t>
            </w:r>
            <w:r>
              <w:rPr>
                <w:rFonts w:cs="Calibri" w:asciiTheme="minorEastAsia" w:hAnsiTheme="minorEastAsia" w:eastAsiaTheme="minorEastAsia"/>
                <w:color w:val="000000" w:themeColor="text1"/>
                <w:sz w:val="18"/>
                <w:szCs w:val="18"/>
                <w14:textFill>
                  <w14:solidFill>
                    <w14:schemeClr w14:val="tx1"/>
                  </w14:solidFill>
                </w14:textFill>
              </w:rPr>
              <w:br w:type="textWrapping"/>
            </w:r>
            <w:r>
              <w:rPr>
                <w:rFonts w:cs="Calibri" w:asciiTheme="minorEastAsia" w:hAnsiTheme="minorEastAsia" w:eastAsiaTheme="minorEastAsia"/>
                <w:color w:val="000000" w:themeColor="text1"/>
                <w:sz w:val="18"/>
                <w:szCs w:val="18"/>
                <w14:textFill>
                  <w14:solidFill>
                    <w14:schemeClr w14:val="tx1"/>
                  </w14:solidFill>
                </w14:textFill>
              </w:rPr>
              <w:t>2、产品推广</w:t>
            </w:r>
            <w:r>
              <w:rPr>
                <w:rFonts w:hint="eastAsia" w:cs="Calibri" w:asciiTheme="minorEastAsia" w:hAnsiTheme="minorEastAsia" w:eastAsiaTheme="minorEastAsia"/>
                <w:color w:val="000000" w:themeColor="text1"/>
                <w:sz w:val="18"/>
                <w:szCs w:val="18"/>
                <w14:textFill>
                  <w14:solidFill>
                    <w14:schemeClr w14:val="tx1"/>
                  </w14:solidFill>
                </w14:textFill>
              </w:rPr>
              <w:t>与营销</w:t>
            </w:r>
            <w:r>
              <w:rPr>
                <w:rFonts w:cs="Calibri" w:asciiTheme="minorEastAsia" w:hAnsiTheme="minorEastAsia" w:eastAsiaTheme="minorEastAsia"/>
                <w:color w:val="000000" w:themeColor="text1"/>
                <w:sz w:val="18"/>
                <w:szCs w:val="18"/>
                <w14:textFill>
                  <w14:solidFill>
                    <w14:schemeClr w14:val="tx1"/>
                  </w14:solidFill>
                </w14:textFill>
              </w:rPr>
              <w:br w:type="textWrapping"/>
            </w:r>
            <w:r>
              <w:rPr>
                <w:rFonts w:cs="Calibri" w:asciiTheme="minorEastAsia" w:hAnsiTheme="minorEastAsia" w:eastAsiaTheme="minorEastAsia"/>
                <w:color w:val="000000" w:themeColor="text1"/>
                <w:sz w:val="18"/>
                <w:szCs w:val="18"/>
                <w14:textFill>
                  <w14:solidFill>
                    <w14:schemeClr w14:val="tx1"/>
                  </w14:solidFill>
                </w14:textFill>
              </w:rPr>
              <w:t>3、服务</w:t>
            </w:r>
            <w:r>
              <w:rPr>
                <w:rFonts w:hint="eastAsia" w:cs="Calibri" w:asciiTheme="minorEastAsia" w:hAnsiTheme="minorEastAsia" w:eastAsiaTheme="minorEastAsia"/>
                <w:color w:val="000000" w:themeColor="text1"/>
                <w:sz w:val="18"/>
                <w:szCs w:val="18"/>
                <w14:textFill>
                  <w14:solidFill>
                    <w14:schemeClr w14:val="tx1"/>
                  </w14:solidFill>
                </w14:textFill>
              </w:rPr>
              <w:t>商管理</w:t>
            </w:r>
          </w:p>
        </w:tc>
        <w:tc>
          <w:tcPr>
            <w:tcW w:w="2268"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生态产品经理</w:t>
            </w:r>
          </w:p>
        </w:tc>
        <w:tc>
          <w:tcPr>
            <w:tcW w:w="1848"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Merge w:val="continue"/>
            <w:shd w:val="clear" w:color="auto" w:fill="auto"/>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c>
          <w:tcPr>
            <w:tcW w:w="714"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售后</w:t>
            </w:r>
          </w:p>
        </w:tc>
        <w:tc>
          <w:tcPr>
            <w:tcW w:w="2263"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1、负责结算、对账开票</w:t>
            </w:r>
            <w:r>
              <w:rPr>
                <w:rFonts w:cs="Calibri" w:asciiTheme="minorEastAsia" w:hAnsiTheme="minorEastAsia" w:eastAsiaTheme="minorEastAsia"/>
                <w:color w:val="000000" w:themeColor="text1"/>
                <w:sz w:val="18"/>
                <w:szCs w:val="18"/>
                <w14:textFill>
                  <w14:solidFill>
                    <w14:schemeClr w14:val="tx1"/>
                  </w14:solidFill>
                </w14:textFill>
              </w:rPr>
              <w:br w:type="textWrapping"/>
            </w:r>
            <w:r>
              <w:rPr>
                <w:rFonts w:cs="Calibri" w:asciiTheme="minorEastAsia" w:hAnsiTheme="minorEastAsia" w:eastAsiaTheme="minorEastAsia"/>
                <w:color w:val="000000" w:themeColor="text1"/>
                <w:sz w:val="18"/>
                <w:szCs w:val="18"/>
                <w14:textFill>
                  <w14:solidFill>
                    <w14:schemeClr w14:val="tx1"/>
                  </w14:solidFill>
                </w14:textFill>
              </w:rPr>
              <w:t>2、负责处理</w:t>
            </w:r>
            <w:r>
              <w:rPr>
                <w:rFonts w:hint="eastAsia" w:cs="Calibri" w:asciiTheme="minorEastAsia" w:hAnsiTheme="minorEastAsia" w:eastAsiaTheme="minorEastAsia"/>
                <w:color w:val="000000" w:themeColor="text1"/>
                <w:sz w:val="18"/>
                <w:szCs w:val="18"/>
                <w14:textFill>
                  <w14:solidFill>
                    <w14:schemeClr w14:val="tx1"/>
                  </w14:solidFill>
                </w14:textFill>
              </w:rPr>
              <w:t>退订等问题</w:t>
            </w:r>
            <w:r>
              <w:rPr>
                <w:rFonts w:cs="Calibri" w:asciiTheme="minorEastAsia" w:hAnsiTheme="minorEastAsia" w:eastAsiaTheme="minorEastAsia"/>
                <w:color w:val="000000" w:themeColor="text1"/>
                <w:sz w:val="18"/>
                <w:szCs w:val="18"/>
                <w14:textFill>
                  <w14:solidFill>
                    <w14:schemeClr w14:val="tx1"/>
                  </w14:solidFill>
                </w14:textFill>
              </w:rPr>
              <w:br w:type="textWrapping"/>
            </w:r>
            <w:r>
              <w:rPr>
                <w:rFonts w:cs="Calibri" w:asciiTheme="minorEastAsia" w:hAnsiTheme="minorEastAsia" w:eastAsiaTheme="minorEastAsia"/>
                <w:color w:val="000000" w:themeColor="text1"/>
                <w:sz w:val="18"/>
                <w:szCs w:val="18"/>
                <w14:textFill>
                  <w14:solidFill>
                    <w14:schemeClr w14:val="tx1"/>
                  </w14:solidFill>
                </w14:textFill>
              </w:rPr>
              <w:t>3、客户问题响应及受理</w:t>
            </w:r>
          </w:p>
        </w:tc>
        <w:tc>
          <w:tcPr>
            <w:tcW w:w="2268"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生态产品经理</w:t>
            </w:r>
            <w:r>
              <w:rPr>
                <w:rFonts w:cs="Calibri" w:asciiTheme="minorEastAsia" w:hAnsiTheme="minorEastAsia" w:eastAsiaTheme="minorEastAsia"/>
                <w:color w:val="000000" w:themeColor="text1"/>
                <w:sz w:val="18"/>
                <w:szCs w:val="18"/>
                <w14:textFill>
                  <w14:solidFill>
                    <w14:schemeClr w14:val="tx1"/>
                  </w14:solidFill>
                </w14:textFill>
              </w:rPr>
              <w:t>/运营经理</w:t>
            </w:r>
          </w:p>
        </w:tc>
        <w:tc>
          <w:tcPr>
            <w:tcW w:w="1848" w:type="dxa"/>
            <w:shd w:val="clear" w:color="auto" w:fill="auto"/>
            <w:tcMar>
              <w:top w:w="13" w:type="dxa"/>
              <w:left w:w="13" w:type="dxa"/>
              <w:bottom w:w="0" w:type="dxa"/>
              <w:right w:w="13" w:type="dxa"/>
            </w:tcMar>
            <w:vAlign w:val="center"/>
          </w:tcPr>
          <w:p>
            <w:pPr>
              <w:adjustRightInd w:val="0"/>
              <w:snapToGrid w:val="0"/>
              <w:spacing w:before="156" w:beforeLines="50" w:after="156" w:afterLines="50"/>
              <w:ind w:left="105" w:leftChars="50" w:right="105" w:rightChars="50"/>
              <w:jc w:val="left"/>
              <w:rPr>
                <w:rFonts w:cs="Calibri" w:asciiTheme="minorEastAsia" w:hAnsiTheme="minorEastAsia" w:eastAsiaTheme="minorEastAsia"/>
                <w:color w:val="000000" w:themeColor="text1"/>
                <w:sz w:val="18"/>
                <w:szCs w:val="18"/>
                <w14:textFill>
                  <w14:solidFill>
                    <w14:schemeClr w14:val="tx1"/>
                  </w14:solidFill>
                </w14:textFill>
              </w:rPr>
            </w:pPr>
          </w:p>
        </w:tc>
      </w:tr>
      <w:bookmarkEnd w:id="10"/>
    </w:tbl>
    <w:p>
      <w:bookmarkStart w:id="11" w:name="_Toc313690758"/>
      <w:bookmarkStart w:id="12" w:name="_Toc113009766"/>
    </w:p>
    <w:p/>
    <w:p>
      <w:pPr>
        <w:pStyle w:val="2"/>
      </w:pPr>
      <w:r>
        <w:t>项目</w:t>
      </w:r>
      <w:bookmarkEnd w:id="11"/>
      <w:r>
        <w:rPr>
          <w:rFonts w:hint="eastAsia"/>
        </w:rPr>
        <w:t>交付内容</w:t>
      </w:r>
      <w:bookmarkEnd w:id="12"/>
    </w:p>
    <w:p>
      <w:pPr>
        <w:pStyle w:val="3"/>
        <w:numPr>
          <w:ilvl w:val="0"/>
          <w:numId w:val="8"/>
        </w:numPr>
        <w:spacing w:before="312" w:after="312"/>
      </w:pPr>
      <w:bookmarkStart w:id="13" w:name="_Toc113009767"/>
      <w:r>
        <w:t>功能模块</w:t>
      </w:r>
      <w:r>
        <w:rPr>
          <w:rFonts w:hint="eastAsia"/>
        </w:rPr>
        <w:t>交付</w:t>
      </w:r>
      <w:r>
        <w:t>清单</w:t>
      </w:r>
      <w:bookmarkEnd w:id="13"/>
      <w:r>
        <w:rPr>
          <w:rFonts w:hint="eastAsia"/>
        </w:rPr>
        <w:t>（</w:t>
      </w:r>
      <w:r>
        <w:t>必填</w:t>
      </w:r>
      <w:r>
        <w:rPr>
          <w:rFonts w:hint="eastAsia"/>
        </w:rPr>
        <w:t>）</w:t>
      </w:r>
    </w:p>
    <w:p>
      <w:pPr>
        <w:adjustRightInd w:val="0"/>
        <w:snapToGrid w:val="0"/>
        <w:spacing w:before="156" w:beforeLines="50" w:after="156" w:afterLines="50"/>
        <w:rPr>
          <w:rStyle w:val="21"/>
          <w:rFonts w:asciiTheme="minorEastAsia" w:hAnsiTheme="minorEastAsia" w:eastAsiaTheme="minorEastAsia"/>
          <w:b w:val="0"/>
          <w:sz w:val="18"/>
          <w:szCs w:val="18"/>
        </w:rPr>
      </w:pPr>
      <w:r>
        <w:rPr>
          <w:rStyle w:val="21"/>
          <w:rFonts w:hint="eastAsia" w:asciiTheme="minorEastAsia" w:hAnsiTheme="minorEastAsia" w:eastAsiaTheme="minorEastAsia"/>
          <w:b w:val="0"/>
          <w:sz w:val="18"/>
          <w:szCs w:val="18"/>
        </w:rPr>
        <w:t>请按实际交付内容填写，</w:t>
      </w:r>
      <w:r>
        <w:rPr>
          <w:rStyle w:val="21"/>
          <w:rFonts w:asciiTheme="minorEastAsia" w:hAnsiTheme="minorEastAsia" w:eastAsiaTheme="minorEastAsia"/>
          <w:b w:val="0"/>
          <w:sz w:val="18"/>
          <w:szCs w:val="18"/>
        </w:rPr>
        <w:t>详细列出客户购买的联营</w:t>
      </w:r>
      <w:r>
        <w:rPr>
          <w:rStyle w:val="21"/>
          <w:rFonts w:hint="eastAsia" w:asciiTheme="minorEastAsia" w:hAnsiTheme="minorEastAsia" w:eastAsiaTheme="minorEastAsia"/>
          <w:b w:val="0"/>
          <w:sz w:val="18"/>
          <w:szCs w:val="18"/>
        </w:rPr>
        <w:t>商品功能清单，与下单规格内的模块保持一致。</w:t>
      </w:r>
    </w:p>
    <w:p>
      <w:pPr>
        <w:adjustRightInd w:val="0"/>
        <w:snapToGrid w:val="0"/>
        <w:spacing w:before="156" w:beforeLines="50" w:after="156" w:afterLines="50"/>
        <w:rPr>
          <w:rFonts w:asciiTheme="minorEastAsia" w:hAnsiTheme="minorEastAsia" w:eastAsiaTheme="minorEastAsia"/>
          <w:bCs/>
          <w:sz w:val="18"/>
          <w:szCs w:val="18"/>
        </w:rPr>
      </w:pPr>
    </w:p>
    <w:p>
      <w:pPr>
        <w:pStyle w:val="3"/>
        <w:spacing w:before="312" w:after="312"/>
      </w:pPr>
      <w:bookmarkStart w:id="14" w:name="_Toc113009768"/>
      <w:r>
        <w:t>项目</w:t>
      </w:r>
      <w:r>
        <w:rPr>
          <w:rFonts w:hint="eastAsia"/>
        </w:rPr>
        <w:t>交付</w:t>
      </w:r>
      <w:r>
        <w:t>文档</w:t>
      </w:r>
      <w:bookmarkEnd w:id="14"/>
      <w:r>
        <w:rPr>
          <w:rFonts w:hint="eastAsia"/>
        </w:rPr>
        <w:t>（选填）</w:t>
      </w:r>
    </w:p>
    <w:p>
      <w:pPr>
        <w:adjustRightInd w:val="0"/>
        <w:snapToGrid w:val="0"/>
        <w:spacing w:before="156" w:beforeLines="50" w:after="156" w:afterLines="50"/>
        <w:rPr>
          <w:rStyle w:val="21"/>
          <w:rFonts w:asciiTheme="minorEastAsia" w:hAnsiTheme="minorEastAsia" w:eastAsiaTheme="minorEastAsia"/>
          <w:sz w:val="18"/>
          <w:szCs w:val="18"/>
        </w:rPr>
      </w:pPr>
      <w:r>
        <w:rPr>
          <w:rStyle w:val="21"/>
        </w:rPr>
        <w:t xml:space="preserve"> </w:t>
      </w:r>
      <w:r>
        <w:rPr>
          <w:rStyle w:val="21"/>
          <w:rFonts w:asciiTheme="minorEastAsia" w:hAnsiTheme="minorEastAsia" w:eastAsiaTheme="minorEastAsia"/>
          <w:sz w:val="18"/>
          <w:szCs w:val="18"/>
        </w:rPr>
        <w:t>如果客户界面有项目文档归档要求的</w:t>
      </w:r>
      <w:r>
        <w:rPr>
          <w:rStyle w:val="21"/>
          <w:rFonts w:hint="eastAsia" w:asciiTheme="minorEastAsia" w:hAnsiTheme="minorEastAsia" w:eastAsiaTheme="minorEastAsia"/>
          <w:sz w:val="18"/>
          <w:szCs w:val="18"/>
        </w:rPr>
        <w:t>必填，例子模板如下：</w:t>
      </w:r>
    </w:p>
    <w:tbl>
      <w:tblPr>
        <w:tblStyle w:val="1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678"/>
        <w:gridCol w:w="36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shd w:val="clear" w:color="auto" w:fill="auto"/>
          </w:tcPr>
          <w:p>
            <w:pPr>
              <w:adjustRightInd w:val="0"/>
              <w:snapToGrid w:val="0"/>
              <w:spacing w:before="156" w:beforeLines="50" w:after="156" w:afterLines="50"/>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1678" w:type="dxa"/>
            <w:shd w:val="clear" w:color="auto" w:fill="auto"/>
          </w:tcPr>
          <w:p>
            <w:pPr>
              <w:adjustRightInd w:val="0"/>
              <w:snapToGrid w:val="0"/>
              <w:spacing w:before="156" w:beforeLines="50" w:after="156" w:afterLines="50"/>
              <w:jc w:val="center"/>
              <w:rPr>
                <w:rFonts w:asciiTheme="minorEastAsia" w:hAnsiTheme="minorEastAsia" w:eastAsiaTheme="minorEastAsia"/>
                <w:b/>
                <w:sz w:val="18"/>
                <w:szCs w:val="18"/>
              </w:rPr>
            </w:pPr>
            <w:r>
              <w:rPr>
                <w:rFonts w:asciiTheme="minorEastAsia" w:hAnsiTheme="minorEastAsia" w:eastAsiaTheme="minorEastAsia"/>
                <w:b/>
                <w:sz w:val="18"/>
                <w:szCs w:val="18"/>
              </w:rPr>
              <w:t>文档名称</w:t>
            </w:r>
          </w:p>
        </w:tc>
        <w:tc>
          <w:tcPr>
            <w:tcW w:w="3602" w:type="dxa"/>
            <w:shd w:val="clear" w:color="auto" w:fill="auto"/>
          </w:tcPr>
          <w:p>
            <w:pPr>
              <w:adjustRightInd w:val="0"/>
              <w:snapToGrid w:val="0"/>
              <w:spacing w:before="156" w:beforeLines="50" w:after="156" w:afterLines="50"/>
              <w:jc w:val="center"/>
              <w:rPr>
                <w:rFonts w:asciiTheme="minorEastAsia" w:hAnsiTheme="minorEastAsia" w:eastAsiaTheme="minorEastAsia"/>
                <w:b/>
                <w:sz w:val="18"/>
                <w:szCs w:val="18"/>
              </w:rPr>
            </w:pPr>
            <w:r>
              <w:rPr>
                <w:rFonts w:asciiTheme="minorEastAsia" w:hAnsiTheme="minorEastAsia" w:eastAsiaTheme="minorEastAsia"/>
                <w:b/>
                <w:sz w:val="18"/>
                <w:szCs w:val="18"/>
              </w:rPr>
              <w:t>通途</w:t>
            </w:r>
          </w:p>
        </w:tc>
        <w:tc>
          <w:tcPr>
            <w:tcW w:w="1985" w:type="dxa"/>
            <w:shd w:val="clear" w:color="auto" w:fill="auto"/>
          </w:tcPr>
          <w:p>
            <w:pPr>
              <w:adjustRightInd w:val="0"/>
              <w:snapToGrid w:val="0"/>
              <w:spacing w:before="156" w:beforeLines="50" w:after="156" w:afterLines="50"/>
              <w:jc w:val="center"/>
              <w:rPr>
                <w:rFonts w:asciiTheme="minorEastAsia" w:hAnsiTheme="minorEastAsia" w:eastAsiaTheme="minorEastAsia"/>
                <w:b/>
                <w:sz w:val="18"/>
                <w:szCs w:val="18"/>
              </w:rPr>
            </w:pPr>
            <w:r>
              <w:rPr>
                <w:rFonts w:asciiTheme="minorEastAsia" w:hAnsiTheme="minorEastAsia" w:eastAsia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shd w:val="clear" w:color="auto" w:fill="auto"/>
          </w:tcPr>
          <w:p>
            <w:pPr>
              <w:adjustRightInd w:val="0"/>
              <w:snapToGrid w:val="0"/>
              <w:spacing w:before="156" w:beforeLines="50" w:after="156" w:afterLines="5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678" w:type="dxa"/>
            <w:shd w:val="clear" w:color="auto" w:fill="auto"/>
          </w:tcPr>
          <w:p>
            <w:pPr>
              <w:adjustRightInd w:val="0"/>
              <w:snapToGrid w:val="0"/>
              <w:spacing w:before="156" w:beforeLines="50" w:after="156" w:afterLines="50"/>
              <w:rPr>
                <w:rFonts w:asciiTheme="minorEastAsia" w:hAnsiTheme="minorEastAsia" w:eastAsiaTheme="minorEastAsia"/>
                <w:sz w:val="18"/>
                <w:szCs w:val="18"/>
              </w:rPr>
            </w:pPr>
            <w:r>
              <w:rPr>
                <w:rFonts w:asciiTheme="minorEastAsia" w:hAnsiTheme="minorEastAsia" w:eastAsiaTheme="minorEastAsia"/>
                <w:sz w:val="18"/>
                <w:szCs w:val="18"/>
              </w:rPr>
              <w:t>软件操作指导书</w:t>
            </w:r>
          </w:p>
        </w:tc>
        <w:tc>
          <w:tcPr>
            <w:tcW w:w="3602" w:type="dxa"/>
            <w:shd w:val="clear" w:color="auto" w:fill="auto"/>
          </w:tcPr>
          <w:p>
            <w:pPr>
              <w:adjustRightInd w:val="0"/>
              <w:snapToGrid w:val="0"/>
              <w:spacing w:before="156" w:beforeLines="50" w:after="156" w:afterLines="50"/>
              <w:rPr>
                <w:rFonts w:asciiTheme="minorEastAsia" w:hAnsiTheme="minorEastAsia" w:eastAsiaTheme="minorEastAsia"/>
                <w:sz w:val="18"/>
                <w:szCs w:val="18"/>
              </w:rPr>
            </w:pPr>
            <w:r>
              <w:rPr>
                <w:rFonts w:asciiTheme="minorEastAsia" w:hAnsiTheme="minorEastAsia" w:eastAsiaTheme="minorEastAsia"/>
                <w:sz w:val="18"/>
                <w:szCs w:val="18"/>
              </w:rPr>
              <w:t>用于客户日常操作和维护</w:t>
            </w:r>
          </w:p>
        </w:tc>
        <w:tc>
          <w:tcPr>
            <w:tcW w:w="1985" w:type="dxa"/>
            <w:shd w:val="clear" w:color="auto" w:fill="auto"/>
          </w:tcPr>
          <w:p>
            <w:pPr>
              <w:adjustRightInd w:val="0"/>
              <w:snapToGrid w:val="0"/>
              <w:spacing w:before="156" w:beforeLines="50" w:after="156" w:afterLines="50"/>
              <w:rPr>
                <w:rFonts w:asciiTheme="minorEastAsia" w:hAnsiTheme="minorEastAsia" w:eastAsiaTheme="minorEastAsia"/>
                <w:sz w:val="18"/>
                <w:szCs w:val="18"/>
              </w:rPr>
            </w:pPr>
          </w:p>
        </w:tc>
      </w:tr>
    </w:tbl>
    <w:p>
      <w:bookmarkStart w:id="15" w:name="_Toc113009769"/>
    </w:p>
    <w:p/>
    <w:p>
      <w:pPr>
        <w:pStyle w:val="3"/>
        <w:spacing w:before="312" w:after="312"/>
      </w:pPr>
      <w:r>
        <w:t>项目</w:t>
      </w:r>
      <w:r>
        <w:rPr>
          <w:rFonts w:hint="eastAsia"/>
        </w:rPr>
        <w:t>交</w:t>
      </w:r>
      <w:r>
        <w:t>付附件</w:t>
      </w:r>
      <w:bookmarkEnd w:id="15"/>
      <w:r>
        <w:rPr>
          <w:rFonts w:hint="eastAsia"/>
        </w:rPr>
        <w:t>（必填）</w:t>
      </w:r>
    </w:p>
    <w:p>
      <w:pPr>
        <w:adjustRightInd w:val="0"/>
        <w:snapToGrid w:val="0"/>
        <w:spacing w:before="156" w:beforeLines="50" w:after="156" w:afterLines="50"/>
        <w:rPr>
          <w:rStyle w:val="21"/>
          <w:rFonts w:asciiTheme="minorEastAsia" w:hAnsiTheme="minorEastAsia" w:eastAsiaTheme="minorEastAsia"/>
          <w:b w:val="0"/>
          <w:color w:val="000000" w:themeColor="text1"/>
          <w:sz w:val="18"/>
          <w:szCs w:val="18"/>
          <w14:textFill>
            <w14:solidFill>
              <w14:schemeClr w14:val="tx1"/>
            </w14:solidFill>
          </w14:textFill>
        </w:rPr>
      </w:pPr>
      <w:r>
        <w:rPr>
          <w:rStyle w:val="21"/>
          <w:rFonts w:hint="eastAsia" w:asciiTheme="minorEastAsia" w:hAnsiTheme="minorEastAsia" w:eastAsiaTheme="minorEastAsia"/>
          <w:b w:val="0"/>
          <w:color w:val="000000" w:themeColor="text1"/>
          <w:sz w:val="18"/>
          <w:szCs w:val="18"/>
          <w14:textFill>
            <w14:solidFill>
              <w14:schemeClr w14:val="tx1"/>
            </w14:solidFill>
          </w14:textFill>
        </w:rPr>
        <w:t>提供如下</w:t>
      </w:r>
      <w:r>
        <w:rPr>
          <w:rStyle w:val="21"/>
          <w:rFonts w:asciiTheme="minorEastAsia" w:hAnsiTheme="minorEastAsia" w:eastAsiaTheme="minorEastAsia"/>
          <w:b w:val="0"/>
          <w:color w:val="000000" w:themeColor="text1"/>
          <w:sz w:val="18"/>
          <w:szCs w:val="18"/>
          <w14:textFill>
            <w14:solidFill>
              <w14:schemeClr w14:val="tx1"/>
            </w14:solidFill>
          </w14:textFill>
        </w:rPr>
        <w:t>3</w:t>
      </w:r>
      <w:r>
        <w:rPr>
          <w:rStyle w:val="21"/>
          <w:rFonts w:hint="eastAsia" w:asciiTheme="minorEastAsia" w:hAnsiTheme="minorEastAsia" w:eastAsiaTheme="minorEastAsia"/>
          <w:b w:val="0"/>
          <w:color w:val="000000" w:themeColor="text1"/>
          <w:sz w:val="18"/>
          <w:szCs w:val="18"/>
          <w14:textFill>
            <w14:solidFill>
              <w14:schemeClr w14:val="tx1"/>
            </w14:solidFill>
          </w14:textFill>
        </w:rPr>
        <w:t>个关键交付附件，并插入到该位置（如有缺失，运营经理将驳回此次申请）：</w:t>
      </w:r>
    </w:p>
    <w:p>
      <w:pPr>
        <w:pStyle w:val="31"/>
        <w:numPr>
          <w:ilvl w:val="0"/>
          <w:numId w:val="9"/>
        </w:numPr>
        <w:adjustRightInd w:val="0"/>
        <w:snapToGrid w:val="0"/>
        <w:spacing w:before="156" w:beforeLines="50" w:after="156" w:afterLines="50"/>
        <w:ind w:firstLineChars="0"/>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附件</w:t>
      </w:r>
      <w:r>
        <w:rPr>
          <w:rFonts w:cs="Calibri" w:asciiTheme="minorEastAsia" w:hAnsiTheme="minorEastAsia" w:eastAsiaTheme="minorEastAsia"/>
          <w:color w:val="000000" w:themeColor="text1"/>
          <w:sz w:val="18"/>
          <w:szCs w:val="18"/>
          <w14:textFill>
            <w14:solidFill>
              <w14:schemeClr w14:val="tx1"/>
            </w14:solidFill>
          </w14:textFill>
        </w:rPr>
        <w:t>1</w:t>
      </w:r>
      <w:r>
        <w:rPr>
          <w:rFonts w:hint="eastAsia" w:cs="Calibri"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kern w:val="0"/>
          <w:sz w:val="18"/>
          <w:szCs w:val="18"/>
        </w:rPr>
        <w:t>S</w:t>
      </w:r>
      <w:r>
        <w:rPr>
          <w:rFonts w:asciiTheme="minorEastAsia" w:hAnsiTheme="minorEastAsia" w:eastAsiaTheme="minorEastAsia"/>
          <w:color w:val="000000"/>
          <w:kern w:val="0"/>
          <w:sz w:val="18"/>
          <w:szCs w:val="18"/>
        </w:rPr>
        <w:t>aa</w:t>
      </w:r>
      <w:r>
        <w:rPr>
          <w:rFonts w:hint="eastAsia" w:asciiTheme="minorEastAsia" w:hAnsiTheme="minorEastAsia" w:eastAsiaTheme="minorEastAsia"/>
          <w:color w:val="000000"/>
          <w:kern w:val="0"/>
          <w:sz w:val="18"/>
          <w:szCs w:val="18"/>
        </w:rPr>
        <w:t>S</w:t>
      </w:r>
      <w:r>
        <w:rPr>
          <w:rFonts w:asciiTheme="minorEastAsia" w:hAnsiTheme="minorEastAsia" w:eastAsiaTheme="minorEastAsia"/>
          <w:color w:val="000000"/>
          <w:kern w:val="0"/>
          <w:sz w:val="18"/>
          <w:szCs w:val="18"/>
        </w:rPr>
        <w:t>/</w:t>
      </w:r>
      <w:r>
        <w:rPr>
          <w:rFonts w:hint="eastAsia" w:asciiTheme="minorEastAsia" w:hAnsiTheme="minorEastAsia" w:eastAsiaTheme="minorEastAsia"/>
          <w:color w:val="000000"/>
          <w:kern w:val="0"/>
          <w:sz w:val="18"/>
          <w:szCs w:val="18"/>
        </w:rPr>
        <w:t>License商品的</w:t>
      </w:r>
      <w:r>
        <w:rPr>
          <w:rFonts w:asciiTheme="minorEastAsia" w:hAnsiTheme="minorEastAsia" w:eastAsiaTheme="minorEastAsia"/>
          <w:color w:val="000000"/>
          <w:kern w:val="0"/>
          <w:sz w:val="18"/>
          <w:szCs w:val="18"/>
        </w:rPr>
        <w:t>系统授权有效期截图</w:t>
      </w:r>
      <w:r>
        <w:rPr>
          <w:rFonts w:hint="eastAsia" w:cs="Calibri" w:asciiTheme="minorEastAsia" w:hAnsiTheme="minorEastAsia" w:eastAsiaTheme="minorEastAsia"/>
          <w:color w:val="000000" w:themeColor="text1"/>
          <w:sz w:val="18"/>
          <w:szCs w:val="18"/>
          <w14:textFill>
            <w14:solidFill>
              <w14:schemeClr w14:val="tx1"/>
            </w14:solidFill>
          </w14:textFill>
        </w:rPr>
        <w:t>。</w:t>
      </w:r>
    </w:p>
    <w:p>
      <w:pPr>
        <w:pStyle w:val="31"/>
        <w:adjustRightInd w:val="0"/>
        <w:snapToGrid w:val="0"/>
        <w:spacing w:before="156" w:beforeLines="50" w:after="156" w:afterLines="50"/>
        <w:ind w:left="420" w:firstLine="0" w:firstLineChars="0"/>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截图路径：在商家或客户后台截取客户开通的软件授权有效期截图</w:t>
      </w:r>
    </w:p>
    <w:p>
      <w:pPr>
        <w:pStyle w:val="31"/>
        <w:numPr>
          <w:ilvl w:val="0"/>
          <w:numId w:val="9"/>
        </w:numPr>
        <w:adjustRightInd w:val="0"/>
        <w:snapToGrid w:val="0"/>
        <w:spacing w:before="156" w:beforeLines="50" w:after="156" w:afterLines="50"/>
        <w:ind w:firstLineChars="0"/>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附件</w:t>
      </w:r>
      <w:r>
        <w:rPr>
          <w:rFonts w:cs="Calibri" w:asciiTheme="minorEastAsia" w:hAnsiTheme="minorEastAsia" w:eastAsiaTheme="minorEastAsia"/>
          <w:color w:val="000000" w:themeColor="text1"/>
          <w:sz w:val="18"/>
          <w:szCs w:val="18"/>
          <w14:textFill>
            <w14:solidFill>
              <w14:schemeClr w14:val="tx1"/>
            </w14:solidFill>
          </w14:textFill>
        </w:rPr>
        <w:t>2</w:t>
      </w:r>
      <w:r>
        <w:rPr>
          <w:rFonts w:hint="eastAsia" w:cs="Calibri"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kern w:val="0"/>
          <w:sz w:val="18"/>
          <w:szCs w:val="18"/>
        </w:rPr>
        <w:t>SaaS/</w:t>
      </w:r>
      <w:r>
        <w:rPr>
          <w:rFonts w:hint="eastAsia" w:asciiTheme="minorEastAsia" w:hAnsiTheme="minorEastAsia" w:eastAsiaTheme="minorEastAsia"/>
          <w:color w:val="000000"/>
          <w:kern w:val="0"/>
          <w:sz w:val="18"/>
          <w:szCs w:val="18"/>
        </w:rPr>
        <w:t>License商品的联营</w:t>
      </w:r>
      <w:r>
        <w:rPr>
          <w:rFonts w:asciiTheme="minorEastAsia" w:hAnsiTheme="minorEastAsia" w:eastAsiaTheme="minorEastAsia"/>
          <w:color w:val="000000"/>
          <w:kern w:val="0"/>
          <w:sz w:val="18"/>
          <w:szCs w:val="18"/>
        </w:rPr>
        <w:t>K</w:t>
      </w:r>
      <w:r>
        <w:rPr>
          <w:rFonts w:hint="eastAsia" w:asciiTheme="minorEastAsia" w:hAnsiTheme="minorEastAsia" w:eastAsiaTheme="minorEastAsia"/>
          <w:color w:val="000000"/>
          <w:kern w:val="0"/>
          <w:sz w:val="18"/>
          <w:szCs w:val="18"/>
        </w:rPr>
        <w:t>it</w:t>
      </w:r>
      <w:r>
        <w:rPr>
          <w:rFonts w:asciiTheme="minorEastAsia" w:hAnsiTheme="minorEastAsia" w:eastAsiaTheme="minorEastAsia"/>
          <w:color w:val="000000"/>
          <w:kern w:val="0"/>
          <w:sz w:val="18"/>
          <w:szCs w:val="18"/>
        </w:rPr>
        <w:t>开通截图</w:t>
      </w:r>
      <w:r>
        <w:rPr>
          <w:rFonts w:hint="eastAsia" w:asciiTheme="minorEastAsia" w:hAnsiTheme="minorEastAsia" w:eastAsiaTheme="minorEastAsia"/>
          <w:color w:val="000000"/>
          <w:kern w:val="0"/>
          <w:sz w:val="18"/>
          <w:szCs w:val="18"/>
        </w:rPr>
        <w:t>或IMC交付截图</w:t>
      </w:r>
    </w:p>
    <w:p>
      <w:pPr>
        <w:pStyle w:val="31"/>
        <w:ind w:left="420" w:firstLine="0" w:firstLineChars="0"/>
        <w:rPr>
          <w:rFonts w:asciiTheme="minorEastAsia" w:hAnsiTheme="minorEastAsia" w:eastAsiaTheme="minorEastAsia" w:cstheme="minorBidi"/>
          <w:b/>
          <w:kern w:val="0"/>
          <w:sz w:val="18"/>
          <w:szCs w:val="18"/>
        </w:rPr>
      </w:pPr>
      <w:r>
        <w:rPr>
          <w:rFonts w:hint="eastAsia" w:asciiTheme="minorEastAsia" w:hAnsiTheme="minorEastAsia" w:eastAsiaTheme="minorEastAsia"/>
          <w:b/>
          <w:kern w:val="0"/>
          <w:sz w:val="18"/>
          <w:szCs w:val="18"/>
        </w:rPr>
        <w:t>联营SaaS</w:t>
      </w:r>
      <w:r>
        <w:rPr>
          <w:rFonts w:asciiTheme="minorEastAsia" w:hAnsiTheme="minorEastAsia" w:eastAsiaTheme="minorEastAsia"/>
          <w:b/>
          <w:kern w:val="0"/>
          <w:sz w:val="18"/>
          <w:szCs w:val="18"/>
        </w:rPr>
        <w:t>商品交付截图要求：</w:t>
      </w:r>
    </w:p>
    <w:p>
      <w:pPr>
        <w:pStyle w:val="31"/>
        <w:adjustRightInd w:val="0"/>
        <w:snapToGrid w:val="0"/>
        <w:spacing w:before="156" w:beforeLines="50" w:after="156" w:afterLines="50"/>
        <w:ind w:left="420" w:firstLine="0" w:firstLineChars="0"/>
        <w:rPr>
          <w:rFonts w:cs="Calibri" w:asciiTheme="minorEastAsia" w:hAnsiTheme="minorEastAsia" w:eastAsiaTheme="minorEastAsia"/>
          <w:color w:val="000000" w:themeColor="text1"/>
          <w:sz w:val="18"/>
          <w:szCs w:val="18"/>
          <w14:textFill>
            <w14:solidFill>
              <w14:schemeClr w14:val="tx1"/>
            </w14:solidFill>
          </w14:textFill>
        </w:rPr>
      </w:pPr>
    </w:p>
    <w:p>
      <w:pPr>
        <w:ind w:left="420" w:leftChars="200"/>
        <w:rPr>
          <w:rFonts w:cs="Calibri" w:asciiTheme="minorEastAsia" w:hAnsiTheme="minorEastAsia" w:eastAsiaTheme="minorEastAsia"/>
          <w:color w:val="000000" w:themeColor="text1"/>
          <w:kern w:val="0"/>
          <w:sz w:val="18"/>
          <w:szCs w:val="18"/>
          <w14:textFill>
            <w14:solidFill>
              <w14:schemeClr w14:val="tx1"/>
            </w14:solidFill>
          </w14:textFill>
        </w:rPr>
      </w:pPr>
      <w:r>
        <w:rPr>
          <w:rFonts w:hint="eastAsia" w:cs="Calibri" w:asciiTheme="minorEastAsia" w:hAnsiTheme="minorEastAsia" w:eastAsiaTheme="minorEastAsia"/>
          <w:b/>
          <w:color w:val="000000" w:themeColor="text1"/>
          <w:kern w:val="0"/>
          <w:sz w:val="18"/>
          <w:szCs w:val="18"/>
          <w14:textFill>
            <w14:solidFill>
              <w14:schemeClr w14:val="tx1"/>
            </w14:solidFill>
          </w14:textFill>
        </w:rPr>
        <w:t>基于联营Kit交付的</w:t>
      </w:r>
      <w:r>
        <w:rPr>
          <w:rFonts w:cs="Calibri" w:asciiTheme="minorEastAsia" w:hAnsiTheme="minorEastAsia" w:eastAsiaTheme="minorEastAsia"/>
          <w:b/>
          <w:color w:val="000000" w:themeColor="text1"/>
          <w:kern w:val="0"/>
          <w:sz w:val="18"/>
          <w:szCs w:val="18"/>
          <w14:textFill>
            <w14:solidFill>
              <w14:schemeClr w14:val="tx1"/>
            </w14:solidFill>
          </w14:textFill>
        </w:rPr>
        <w:t>SaaS商品</w:t>
      </w:r>
      <w:r>
        <w:rPr>
          <w:rFonts w:cs="Calibri" w:asciiTheme="minorEastAsia" w:hAnsiTheme="minorEastAsia" w:eastAsiaTheme="minorEastAsia"/>
          <w:color w:val="000000" w:themeColor="text1"/>
          <w:kern w:val="0"/>
          <w:sz w:val="18"/>
          <w:szCs w:val="18"/>
          <w14:textFill>
            <w14:solidFill>
              <w14:schemeClr w14:val="tx1"/>
            </w14:solidFill>
          </w14:textFill>
        </w:rPr>
        <w:t>需提供</w:t>
      </w:r>
      <w:r>
        <w:rPr>
          <w:rFonts w:hint="eastAsia" w:cs="Calibri" w:asciiTheme="minorEastAsia" w:hAnsiTheme="minorEastAsia" w:eastAsiaTheme="minorEastAsia"/>
          <w:color w:val="000000" w:themeColor="text1"/>
          <w:kern w:val="0"/>
          <w:sz w:val="18"/>
          <w:szCs w:val="18"/>
          <w14:textFill>
            <w14:solidFill>
              <w14:schemeClr w14:val="tx1"/>
            </w14:solidFill>
          </w14:textFill>
        </w:rPr>
        <w:t>如下买家中心【联营服务-应用管理】页面截图（参考下方示例）</w:t>
      </w:r>
      <w:r>
        <w:rPr>
          <w:rFonts w:cs="Calibri" w:asciiTheme="minorEastAsia" w:hAnsiTheme="minorEastAsia" w:eastAsiaTheme="minorEastAsia"/>
          <w:color w:val="000000" w:themeColor="text1"/>
          <w:kern w:val="0"/>
          <w:sz w:val="18"/>
          <w:szCs w:val="18"/>
          <w14:textFill>
            <w14:solidFill>
              <w14:schemeClr w14:val="tx1"/>
            </w14:solidFill>
          </w14:textFill>
        </w:rPr>
        <w:t>：</w:t>
      </w:r>
    </w:p>
    <w:p>
      <w:pPr>
        <w:pStyle w:val="31"/>
        <w:numPr>
          <w:ilvl w:val="0"/>
          <w:numId w:val="10"/>
        </w:numPr>
        <w:ind w:firstLineChars="0"/>
        <w:rPr>
          <w:rFonts w:cs="Calibri" w:asciiTheme="minorEastAsia" w:hAnsiTheme="minorEastAsia" w:eastAsiaTheme="minorEastAsia"/>
          <w:color w:val="000000" w:themeColor="text1"/>
          <w:kern w:val="0"/>
          <w:sz w:val="18"/>
          <w:szCs w:val="18"/>
          <w14:textFill>
            <w14:solidFill>
              <w14:schemeClr w14:val="tx1"/>
            </w14:solidFill>
          </w14:textFill>
        </w:rPr>
      </w:pPr>
      <w:r>
        <w:rPr>
          <w:rFonts w:cs="Calibri" w:asciiTheme="minorEastAsia" w:hAnsiTheme="minorEastAsia" w:eastAsiaTheme="minorEastAsia"/>
          <w:color w:val="000000" w:themeColor="text1"/>
          <w:kern w:val="0"/>
          <w:sz w:val="18"/>
          <w:szCs w:val="18"/>
          <w14:textFill>
            <w14:solidFill>
              <w14:schemeClr w14:val="tx1"/>
            </w14:solidFill>
          </w14:textFill>
        </w:rPr>
        <w:t>SaaS授权应用和成员截图</w:t>
      </w:r>
      <w:r>
        <w:rPr>
          <w:rFonts w:hint="eastAsia" w:cs="Calibri" w:asciiTheme="minorEastAsia" w:hAnsiTheme="minorEastAsia" w:eastAsiaTheme="minorEastAsia"/>
          <w:color w:val="000000" w:themeColor="text1"/>
          <w:kern w:val="0"/>
          <w:sz w:val="18"/>
          <w:szCs w:val="18"/>
          <w14:textFill>
            <w14:solidFill>
              <w14:schemeClr w14:val="tx1"/>
            </w14:solidFill>
          </w14:textFill>
        </w:rPr>
        <w:t>；</w:t>
      </w: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r>
        <w:drawing>
          <wp:inline distT="0" distB="0" distL="0" distR="0">
            <wp:extent cx="3599815" cy="1587500"/>
            <wp:effectExtent l="0" t="0" r="635" b="0"/>
            <wp:docPr id="1" name="图片 1" descr="https://support.huaweicloud.com/usermanual-marketplace/zh-cn_image_0000001649642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support.huaweicloud.com/usermanual-marketplace/zh-cn_image_000000164964259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587600"/>
                    </a:xfrm>
                    <a:prstGeom prst="rect">
                      <a:avLst/>
                    </a:prstGeom>
                    <a:noFill/>
                    <a:ln>
                      <a:noFill/>
                    </a:ln>
                  </pic:spPr>
                </pic:pic>
              </a:graphicData>
            </a:graphic>
          </wp:inline>
        </w:drawing>
      </w:r>
    </w:p>
    <w:p>
      <w:pPr>
        <w:pStyle w:val="31"/>
        <w:numPr>
          <w:ilvl w:val="0"/>
          <w:numId w:val="10"/>
        </w:numPr>
        <w:adjustRightInd w:val="0"/>
        <w:snapToGrid w:val="0"/>
        <w:spacing w:before="156" w:beforeLines="50" w:after="156" w:afterLines="50"/>
        <w:ind w:firstLineChars="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kern w:val="0"/>
          <w:sz w:val="18"/>
          <w:szCs w:val="18"/>
          <w14:textFill>
            <w14:solidFill>
              <w14:schemeClr w14:val="tx1"/>
            </w14:solidFill>
          </w14:textFill>
        </w:rPr>
        <w:t>SaaS登录界面截图</w:t>
      </w:r>
      <w:r>
        <w:rPr>
          <w:rFonts w:hint="eastAsia" w:cs="Calibri" w:asciiTheme="minorEastAsia" w:hAnsiTheme="minorEastAsia" w:eastAsiaTheme="minorEastAsia"/>
          <w:color w:val="000000" w:themeColor="text1"/>
          <w:sz w:val="18"/>
          <w:szCs w:val="18"/>
          <w14:textFill>
            <w14:solidFill>
              <w14:schemeClr w14:val="tx1"/>
            </w14:solidFill>
          </w14:textFill>
        </w:rPr>
        <w:t>（截图路径：SaaS授权应用和成员截图中使用地址点击登入进去页面截图）</w:t>
      </w: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r>
        <w:drawing>
          <wp:inline distT="0" distB="0" distL="0" distR="0">
            <wp:extent cx="3599815" cy="1741805"/>
            <wp:effectExtent l="0" t="0" r="635" b="0"/>
            <wp:docPr id="3" name="图片 3" descr="https://support.huaweicloud.com/usermanual-marketplace/zh-cn_image_0000001649801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support.huaweicloud.com/usermanual-marketplace/zh-cn_image_000000164980190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742400"/>
                    </a:xfrm>
                    <a:prstGeom prst="rect">
                      <a:avLst/>
                    </a:prstGeom>
                    <a:noFill/>
                    <a:ln>
                      <a:noFill/>
                    </a:ln>
                  </pic:spPr>
                </pic:pic>
              </a:graphicData>
            </a:graphic>
          </wp:inline>
        </w:drawing>
      </w:r>
    </w:p>
    <w:p>
      <w:pPr>
        <w:pStyle w:val="31"/>
        <w:numPr>
          <w:ilvl w:val="0"/>
          <w:numId w:val="10"/>
        </w:numPr>
        <w:ind w:firstLineChars="0"/>
        <w:rPr>
          <w:rFonts w:cs="Calibri" w:asciiTheme="minorEastAsia" w:hAnsiTheme="minorEastAsia" w:eastAsiaTheme="minorEastAsia"/>
          <w:color w:val="000000" w:themeColor="text1"/>
          <w:kern w:val="0"/>
          <w:sz w:val="18"/>
          <w:szCs w:val="18"/>
          <w14:textFill>
            <w14:solidFill>
              <w14:schemeClr w14:val="tx1"/>
            </w14:solidFill>
          </w14:textFill>
        </w:rPr>
      </w:pPr>
      <w:r>
        <w:rPr>
          <w:rFonts w:cs="Calibri" w:asciiTheme="minorEastAsia" w:hAnsiTheme="minorEastAsia" w:eastAsiaTheme="minorEastAsia"/>
          <w:color w:val="000000" w:themeColor="text1"/>
          <w:kern w:val="0"/>
          <w:sz w:val="18"/>
          <w:szCs w:val="18"/>
          <w14:textFill>
            <w14:solidFill>
              <w14:schemeClr w14:val="tx1"/>
            </w14:solidFill>
          </w14:textFill>
        </w:rPr>
        <w:t>SaaS登录成功截图</w:t>
      </w: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r>
        <w:drawing>
          <wp:inline distT="0" distB="0" distL="0" distR="0">
            <wp:extent cx="3599815" cy="1806575"/>
            <wp:effectExtent l="0" t="0" r="635" b="3175"/>
            <wp:docPr id="8" name="图片 8" descr="https://support.huaweicloud.com/usermanual-marketplace/zh-cn_image_0000001698002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support.huaweicloud.com/usermanual-marketplace/zh-cn_image_000000169800223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807200"/>
                    </a:xfrm>
                    <a:prstGeom prst="rect">
                      <a:avLst/>
                    </a:prstGeom>
                    <a:noFill/>
                    <a:ln>
                      <a:noFill/>
                    </a:ln>
                  </pic:spPr>
                </pic:pic>
              </a:graphicData>
            </a:graphic>
          </wp:inline>
        </w:drawing>
      </w: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p>
    <w:p>
      <w:pPr>
        <w:pStyle w:val="31"/>
        <w:ind w:left="840" w:firstLine="0" w:firstLineChars="0"/>
        <w:rPr>
          <w:rFonts w:cs="Calibri" w:asciiTheme="minorEastAsia" w:hAnsiTheme="minorEastAsia" w:eastAsiaTheme="minorEastAsia"/>
          <w:color w:val="000000" w:themeColor="text1"/>
          <w:kern w:val="0"/>
          <w:sz w:val="18"/>
          <w:szCs w:val="18"/>
          <w14:textFill>
            <w14:solidFill>
              <w14:schemeClr w14:val="tx1"/>
            </w14:solidFill>
          </w14:textFill>
        </w:rPr>
      </w:pPr>
    </w:p>
    <w:p>
      <w:pPr>
        <w:pStyle w:val="31"/>
        <w:adjustRightInd w:val="0"/>
        <w:snapToGrid w:val="0"/>
        <w:spacing w:before="156" w:beforeLines="50" w:after="156" w:afterLines="50"/>
        <w:ind w:left="420" w:leftChars="200" w:firstLine="0" w:firstLineChars="0"/>
        <w:jc w:val="left"/>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b/>
          <w:color w:val="000000" w:themeColor="text1"/>
          <w:kern w:val="0"/>
          <w:sz w:val="18"/>
          <w:szCs w:val="18"/>
          <w14:textFill>
            <w14:solidFill>
              <w14:schemeClr w14:val="tx1"/>
            </w14:solidFill>
          </w14:textFill>
        </w:rPr>
        <w:t>基于IMC交付的SaaS商品</w:t>
      </w:r>
      <w:r>
        <w:rPr>
          <w:rFonts w:cs="Calibri" w:asciiTheme="minorEastAsia" w:hAnsiTheme="minorEastAsia" w:eastAsiaTheme="minorEastAsia"/>
          <w:color w:val="000000" w:themeColor="text1"/>
          <w:kern w:val="0"/>
          <w:sz w:val="18"/>
          <w:szCs w:val="18"/>
          <w14:textFill>
            <w14:solidFill>
              <w14:schemeClr w14:val="tx1"/>
            </w14:solidFill>
          </w14:textFill>
        </w:rPr>
        <w:t>需提供客户侧</w:t>
      </w:r>
      <w:r>
        <w:fldChar w:fldCharType="begin"/>
      </w:r>
      <w:r>
        <w:instrText xml:space="preserve"> HYPERLINK "https://macroverse.huaweicloud.com/admin/" \l "/expired" </w:instrText>
      </w:r>
      <w:r>
        <w:fldChar w:fldCharType="separate"/>
      </w:r>
      <w:r>
        <w:rPr>
          <w:rStyle w:val="25"/>
          <w:rFonts w:hint="eastAsia" w:asciiTheme="minorEastAsia" w:hAnsiTheme="minorEastAsia" w:eastAsiaTheme="minorEastAsia"/>
          <w:sz w:val="18"/>
          <w:szCs w:val="18"/>
        </w:rPr>
        <w:t>华为云工业云平台</w:t>
      </w:r>
      <w:r>
        <w:rPr>
          <w:rStyle w:val="25"/>
          <w:rFonts w:hint="eastAsia" w:asciiTheme="minorEastAsia" w:hAnsiTheme="minorEastAsia" w:eastAsiaTheme="minorEastAsia"/>
          <w:sz w:val="18"/>
          <w:szCs w:val="18"/>
        </w:rPr>
        <w:fldChar w:fldCharType="end"/>
      </w:r>
      <w:r>
        <w:rPr>
          <w:rFonts w:cs="Calibri" w:asciiTheme="minorEastAsia" w:hAnsiTheme="minorEastAsia" w:eastAsiaTheme="minorEastAsia"/>
          <w:color w:val="000000" w:themeColor="text1"/>
          <w:kern w:val="0"/>
          <w:sz w:val="18"/>
          <w:szCs w:val="18"/>
          <w14:textFill>
            <w14:solidFill>
              <w14:schemeClr w14:val="tx1"/>
            </w14:solidFill>
          </w14:textFill>
        </w:rPr>
        <w:t>用户授权截图</w:t>
      </w:r>
      <w:r>
        <w:rPr>
          <w:rFonts w:hint="eastAsia" w:cs="Calibri" w:asciiTheme="minorEastAsia" w:hAnsiTheme="minorEastAsia" w:eastAsiaTheme="minorEastAsia"/>
          <w:color w:val="000000" w:themeColor="text1"/>
          <w:kern w:val="0"/>
          <w:sz w:val="18"/>
          <w:szCs w:val="18"/>
          <w14:textFill>
            <w14:solidFill>
              <w14:schemeClr w14:val="tx1"/>
            </w14:solidFill>
          </w14:textFill>
        </w:rPr>
        <w:t>，</w:t>
      </w:r>
      <w:r>
        <w:rPr>
          <w:rFonts w:hint="eastAsia" w:cs="Calibri" w:asciiTheme="minorEastAsia" w:hAnsiTheme="minorEastAsia" w:eastAsiaTheme="minorEastAsia"/>
          <w:color w:val="000000" w:themeColor="text1"/>
          <w:sz w:val="18"/>
          <w:szCs w:val="18"/>
          <w14:textFill>
            <w14:solidFill>
              <w14:schemeClr w14:val="tx1"/>
            </w14:solidFill>
          </w14:textFill>
        </w:rPr>
        <w:t>详细截图示例如下：</w:t>
      </w:r>
    </w:p>
    <w:p>
      <w:pPr>
        <w:adjustRightInd w:val="0"/>
        <w:snapToGrid w:val="0"/>
        <w:spacing w:before="156" w:beforeLines="50" w:after="156" w:afterLines="50"/>
        <w:ind w:left="840" w:leftChars="400"/>
        <w:rPr>
          <w:rFonts w:cs="Calibri"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drawing>
          <wp:inline distT="0" distB="0" distL="0" distR="0">
            <wp:extent cx="3599815" cy="1508125"/>
            <wp:effectExtent l="0" t="0" r="635" b="0"/>
            <wp:docPr id="9" name="图片 9" descr="cid:image007.png@01D9D063.9F602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7.png@01D9D063.9F602B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508400"/>
                    </a:xfrm>
                    <a:prstGeom prst="rect">
                      <a:avLst/>
                    </a:prstGeom>
                    <a:noFill/>
                    <a:ln>
                      <a:noFill/>
                    </a:ln>
                  </pic:spPr>
                </pic:pic>
              </a:graphicData>
            </a:graphic>
          </wp:inline>
        </w:drawing>
      </w:r>
    </w:p>
    <w:p>
      <w:pPr>
        <w:ind w:left="210" w:leftChars="100"/>
        <w:rPr>
          <w:rFonts w:cs="Calibri" w:asciiTheme="minorEastAsia" w:hAnsiTheme="minorEastAsia" w:eastAsiaTheme="minorEastAsia"/>
          <w:color w:val="000000" w:themeColor="text1"/>
          <w:kern w:val="0"/>
          <w:sz w:val="18"/>
          <w:szCs w:val="18"/>
          <w14:textFill>
            <w14:solidFill>
              <w14:schemeClr w14:val="tx1"/>
            </w14:solidFill>
          </w14:textFill>
        </w:rPr>
      </w:pPr>
    </w:p>
    <w:p>
      <w:pPr>
        <w:pStyle w:val="31"/>
        <w:ind w:left="420" w:firstLine="0" w:firstLineChars="0"/>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联营License</w:t>
      </w:r>
      <w:r>
        <w:rPr>
          <w:rFonts w:asciiTheme="minorEastAsia" w:hAnsiTheme="minorEastAsia" w:eastAsiaTheme="minorEastAsia"/>
          <w:b/>
          <w:kern w:val="0"/>
          <w:sz w:val="18"/>
          <w:szCs w:val="18"/>
        </w:rPr>
        <w:t>商品交付截图要求：</w:t>
      </w:r>
    </w:p>
    <w:p>
      <w:pPr>
        <w:ind w:left="420" w:leftChars="200"/>
        <w:rPr>
          <w:rFonts w:cs="Calibri" w:asciiTheme="minorEastAsia" w:hAnsiTheme="minorEastAsia" w:eastAsiaTheme="minorEastAsia"/>
          <w:color w:val="000000" w:themeColor="text1"/>
          <w:sz w:val="18"/>
          <w:szCs w:val="18"/>
          <w14:textFill>
            <w14:solidFill>
              <w14:schemeClr w14:val="tx1"/>
            </w14:solidFill>
          </w14:textFill>
        </w:rPr>
      </w:pPr>
      <w:r>
        <w:rPr>
          <w:rFonts w:cs="Calibri" w:asciiTheme="minorEastAsia" w:hAnsiTheme="minorEastAsia" w:eastAsiaTheme="minorEastAsia"/>
          <w:color w:val="000000" w:themeColor="text1"/>
          <w:sz w:val="18"/>
          <w:szCs w:val="18"/>
          <w14:textFill>
            <w14:solidFill>
              <w14:schemeClr w14:val="tx1"/>
            </w14:solidFill>
          </w14:textFill>
        </w:rPr>
        <w:t>基于联营K</w:t>
      </w:r>
      <w:r>
        <w:rPr>
          <w:rFonts w:hint="eastAsia" w:cs="Calibri" w:asciiTheme="minorEastAsia" w:hAnsiTheme="minorEastAsia" w:eastAsiaTheme="minorEastAsia"/>
          <w:color w:val="000000" w:themeColor="text1"/>
          <w:sz w:val="18"/>
          <w:szCs w:val="18"/>
          <w14:textFill>
            <w14:solidFill>
              <w14:schemeClr w14:val="tx1"/>
            </w14:solidFill>
          </w14:textFill>
        </w:rPr>
        <w:t>it</w:t>
      </w:r>
      <w:r>
        <w:rPr>
          <w:rFonts w:cs="Calibri" w:asciiTheme="minorEastAsia" w:hAnsiTheme="minorEastAsia" w:eastAsiaTheme="minorEastAsia"/>
          <w:color w:val="000000" w:themeColor="text1"/>
          <w:sz w:val="18"/>
          <w:szCs w:val="18"/>
          <w14:textFill>
            <w14:solidFill>
              <w14:schemeClr w14:val="tx1"/>
            </w14:solidFill>
          </w14:textFill>
        </w:rPr>
        <w:t>交付的</w:t>
      </w:r>
      <w:r>
        <w:rPr>
          <w:rFonts w:hint="eastAsia" w:cs="Calibri" w:asciiTheme="minorEastAsia" w:hAnsiTheme="minorEastAsia" w:eastAsiaTheme="minorEastAsia"/>
          <w:color w:val="000000" w:themeColor="text1"/>
          <w:sz w:val="18"/>
          <w:szCs w:val="18"/>
          <w14:textFill>
            <w14:solidFill>
              <w14:schemeClr w14:val="tx1"/>
            </w14:solidFill>
          </w14:textFill>
        </w:rPr>
        <w:t>License</w:t>
      </w:r>
      <w:r>
        <w:rPr>
          <w:rFonts w:cs="Calibri" w:asciiTheme="minorEastAsia" w:hAnsiTheme="minorEastAsia" w:eastAsiaTheme="minorEastAsia"/>
          <w:color w:val="000000" w:themeColor="text1"/>
          <w:sz w:val="18"/>
          <w:szCs w:val="18"/>
          <w14:textFill>
            <w14:solidFill>
              <w14:schemeClr w14:val="tx1"/>
            </w14:solidFill>
          </w14:textFill>
        </w:rPr>
        <w:t>商品</w:t>
      </w:r>
      <w:r>
        <w:rPr>
          <w:rFonts w:hint="eastAsia" w:cs="Calibri" w:asciiTheme="minorEastAsia" w:hAnsiTheme="minorEastAsia" w:eastAsiaTheme="minorEastAsia"/>
          <w:color w:val="000000" w:themeColor="text1"/>
          <w:sz w:val="18"/>
          <w:szCs w:val="18"/>
          <w14:textFill>
            <w14:solidFill>
              <w14:schemeClr w14:val="tx1"/>
            </w14:solidFill>
          </w14:textFill>
        </w:rPr>
        <w:t>需</w:t>
      </w:r>
      <w:r>
        <w:rPr>
          <w:rFonts w:cs="Calibri" w:asciiTheme="minorEastAsia" w:hAnsiTheme="minorEastAsia" w:eastAsiaTheme="minorEastAsia"/>
          <w:color w:val="000000" w:themeColor="text1"/>
          <w:sz w:val="18"/>
          <w:szCs w:val="18"/>
          <w14:textFill>
            <w14:solidFill>
              <w14:schemeClr w14:val="tx1"/>
            </w14:solidFill>
          </w14:textFill>
        </w:rPr>
        <w:t>提供1-2张已完成交付后客户或商家</w:t>
      </w:r>
      <w:r>
        <w:rPr>
          <w:rFonts w:hint="eastAsia" w:cs="Calibri" w:asciiTheme="minorEastAsia" w:hAnsiTheme="minorEastAsia" w:eastAsiaTheme="minorEastAsia"/>
          <w:color w:val="000000" w:themeColor="text1"/>
          <w:sz w:val="18"/>
          <w:szCs w:val="18"/>
          <w14:textFill>
            <w14:solidFill>
              <w14:schemeClr w14:val="tx1"/>
            </w14:solidFill>
          </w14:textFill>
        </w:rPr>
        <w:t>侧软件使用功能页面截图</w:t>
      </w:r>
    </w:p>
    <w:p>
      <w:pPr>
        <w:adjustRightInd w:val="0"/>
        <w:snapToGrid w:val="0"/>
        <w:spacing w:before="156" w:beforeLines="50" w:after="156" w:afterLines="50"/>
        <w:ind w:left="420" w:leftChars="200"/>
        <w:rPr>
          <w:rFonts w:cs="Calibri" w:asciiTheme="minorEastAsia" w:hAnsiTheme="minorEastAsia" w:eastAsiaTheme="minorEastAsia"/>
          <w:color w:val="000000" w:themeColor="text1"/>
          <w:kern w:val="0"/>
          <w:sz w:val="18"/>
          <w:szCs w:val="18"/>
          <w14:textFill>
            <w14:solidFill>
              <w14:schemeClr w14:val="tx1"/>
            </w14:solidFill>
          </w14:textFill>
        </w:rPr>
      </w:pPr>
      <w:r>
        <w:rPr>
          <w:rFonts w:cs="Calibri" w:asciiTheme="minorEastAsia" w:hAnsiTheme="minorEastAsia" w:eastAsiaTheme="minorEastAsia"/>
          <w:color w:val="000000" w:themeColor="text1"/>
          <w:kern w:val="0"/>
          <w:sz w:val="18"/>
          <w:szCs w:val="18"/>
          <w14:textFill>
            <w14:solidFill>
              <w14:schemeClr w14:val="tx1"/>
            </w14:solidFill>
          </w14:textFill>
        </w:rPr>
        <w:t>基于IMC交付的License商品需提供客户侧</w:t>
      </w:r>
      <w:r>
        <w:fldChar w:fldCharType="begin"/>
      </w:r>
      <w:r>
        <w:instrText xml:space="preserve"> HYPERLINK "https://macroverse.huaweicloud.com/admin/" \l "/expired" </w:instrText>
      </w:r>
      <w:r>
        <w:fldChar w:fldCharType="separate"/>
      </w:r>
      <w:r>
        <w:rPr>
          <w:rStyle w:val="25"/>
          <w:rFonts w:hint="eastAsia" w:asciiTheme="minorEastAsia" w:hAnsiTheme="minorEastAsia" w:eastAsiaTheme="minorEastAsia"/>
          <w:sz w:val="18"/>
          <w:szCs w:val="18"/>
        </w:rPr>
        <w:t>华为云工业云平台</w:t>
      </w:r>
      <w:r>
        <w:rPr>
          <w:rStyle w:val="25"/>
          <w:rFonts w:hint="eastAsia" w:asciiTheme="minorEastAsia" w:hAnsiTheme="minorEastAsia" w:eastAsiaTheme="minorEastAsia"/>
          <w:sz w:val="18"/>
          <w:szCs w:val="18"/>
        </w:rPr>
        <w:fldChar w:fldCharType="end"/>
      </w:r>
      <w:r>
        <w:rPr>
          <w:rFonts w:cs="Calibri" w:asciiTheme="minorEastAsia" w:hAnsiTheme="minorEastAsia" w:eastAsiaTheme="minorEastAsia"/>
          <w:color w:val="000000" w:themeColor="text1"/>
          <w:kern w:val="0"/>
          <w:sz w:val="18"/>
          <w:szCs w:val="18"/>
          <w14:textFill>
            <w14:solidFill>
              <w14:schemeClr w14:val="tx1"/>
            </w14:solidFill>
          </w14:textFill>
        </w:rPr>
        <w:t>用户授权截图</w:t>
      </w:r>
      <w:r>
        <w:rPr>
          <w:rFonts w:hint="eastAsia" w:cs="Calibri" w:asciiTheme="minorEastAsia" w:hAnsiTheme="minorEastAsia" w:eastAsiaTheme="minorEastAsia"/>
          <w:color w:val="000000" w:themeColor="text1"/>
          <w:kern w:val="0"/>
          <w:sz w:val="18"/>
          <w:szCs w:val="18"/>
          <w14:textFill>
            <w14:solidFill>
              <w14:schemeClr w14:val="tx1"/>
            </w14:solidFill>
          </w14:textFill>
        </w:rPr>
        <w:t>（参考下方示例）：</w:t>
      </w:r>
    </w:p>
    <w:p>
      <w:pPr>
        <w:adjustRightInd w:val="0"/>
        <w:snapToGrid w:val="0"/>
        <w:spacing w:before="156" w:beforeLines="50" w:after="156" w:afterLines="50"/>
        <w:ind w:left="420" w:leftChars="200"/>
        <w:rPr>
          <w:rFonts w:cs="Calibri"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drawing>
          <wp:inline distT="0" distB="0" distL="0" distR="0">
            <wp:extent cx="3599815" cy="1508125"/>
            <wp:effectExtent l="0" t="0" r="635" b="0"/>
            <wp:docPr id="2" name="图片 2" descr="cid:image007.png@01D9D063.9F602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7.png@01D9D063.9F602B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508400"/>
                    </a:xfrm>
                    <a:prstGeom prst="rect">
                      <a:avLst/>
                    </a:prstGeom>
                    <a:noFill/>
                    <a:ln>
                      <a:noFill/>
                    </a:ln>
                  </pic:spPr>
                </pic:pic>
              </a:graphicData>
            </a:graphic>
          </wp:inline>
        </w:drawing>
      </w:r>
    </w:p>
    <w:p>
      <w:pPr>
        <w:pStyle w:val="31"/>
        <w:numPr>
          <w:ilvl w:val="0"/>
          <w:numId w:val="9"/>
        </w:numPr>
        <w:adjustRightInd w:val="0"/>
        <w:snapToGrid w:val="0"/>
        <w:spacing w:before="156" w:beforeLines="50" w:after="156" w:afterLines="50"/>
        <w:ind w:firstLineChars="0"/>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附件</w:t>
      </w:r>
      <w:r>
        <w:rPr>
          <w:rFonts w:cs="Calibri" w:asciiTheme="minorEastAsia" w:hAnsiTheme="minorEastAsia" w:eastAsiaTheme="minorEastAsia"/>
          <w:color w:val="000000" w:themeColor="text1"/>
          <w:sz w:val="18"/>
          <w:szCs w:val="18"/>
          <w14:textFill>
            <w14:solidFill>
              <w14:schemeClr w14:val="tx1"/>
            </w14:solidFill>
          </w14:textFill>
        </w:rPr>
        <w:t>3</w:t>
      </w:r>
      <w:r>
        <w:rPr>
          <w:rFonts w:hint="eastAsia" w:cs="Calibri" w:asciiTheme="minorEastAsia" w:hAnsiTheme="minorEastAsia" w:eastAsiaTheme="minorEastAsia"/>
          <w:color w:val="000000" w:themeColor="text1"/>
          <w:sz w:val="18"/>
          <w:szCs w:val="18"/>
          <w14:textFill>
            <w14:solidFill>
              <w14:schemeClr w14:val="tx1"/>
            </w14:solidFill>
          </w14:textFill>
        </w:rPr>
        <w:t>：</w:t>
      </w:r>
      <w:bookmarkStart w:id="16" w:name="_Hlk177054568"/>
      <w:r>
        <w:rPr>
          <w:rFonts w:asciiTheme="minorEastAsia" w:hAnsiTheme="minorEastAsia" w:eastAsiaTheme="minorEastAsia"/>
          <w:color w:val="000000"/>
          <w:kern w:val="0"/>
          <w:sz w:val="18"/>
          <w:szCs w:val="18"/>
        </w:rPr>
        <w:t>华为云资源订单号及其截图</w:t>
      </w:r>
      <w:r>
        <w:rPr>
          <w:rFonts w:hint="eastAsia" w:asciiTheme="minorEastAsia" w:hAnsiTheme="minorEastAsia" w:eastAsiaTheme="minorEastAsia"/>
          <w:kern w:val="0"/>
          <w:sz w:val="18"/>
          <w:szCs w:val="18"/>
        </w:rPr>
        <w:t>（</w:t>
      </w:r>
      <w:r>
        <w:rPr>
          <w:rFonts w:asciiTheme="minorEastAsia" w:hAnsiTheme="minorEastAsia" w:eastAsiaTheme="minorEastAsia"/>
          <w:color w:val="000000"/>
          <w:kern w:val="0"/>
          <w:sz w:val="18"/>
          <w:szCs w:val="18"/>
        </w:rPr>
        <w:t>License部署</w:t>
      </w:r>
      <w:r>
        <w:rPr>
          <w:rFonts w:hint="eastAsia" w:asciiTheme="minorEastAsia" w:hAnsiTheme="minorEastAsia" w:eastAsiaTheme="minorEastAsia"/>
          <w:color w:val="000000"/>
          <w:kern w:val="0"/>
          <w:sz w:val="18"/>
          <w:szCs w:val="18"/>
        </w:rPr>
        <w:t>商品必填，SaaS商品不涉及</w:t>
      </w:r>
      <w:r>
        <w:rPr>
          <w:rFonts w:asciiTheme="minorEastAsia" w:hAnsiTheme="minorEastAsia" w:eastAsiaTheme="minorEastAsia"/>
          <w:kern w:val="0"/>
          <w:sz w:val="18"/>
          <w:szCs w:val="18"/>
        </w:rPr>
        <w:t>）</w:t>
      </w:r>
      <w:bookmarkEnd w:id="16"/>
    </w:p>
    <w:p>
      <w:pPr>
        <w:pStyle w:val="31"/>
        <w:ind w:left="420" w:firstLine="0" w:firstLineChars="0"/>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License</w:t>
      </w:r>
      <w:r>
        <w:rPr>
          <w:rStyle w:val="26"/>
        </w:rPr>
        <w:commentReference w:id="0"/>
      </w:r>
      <w:r>
        <w:rPr>
          <w:rFonts w:asciiTheme="minorEastAsia" w:hAnsiTheme="minorEastAsia" w:eastAsiaTheme="minorEastAsia"/>
          <w:color w:val="000000" w:themeColor="text1"/>
          <w:kern w:val="0"/>
          <w:sz w:val="18"/>
          <w:szCs w:val="18"/>
          <w14:textFill>
            <w14:solidFill>
              <w14:schemeClr w14:val="tx1"/>
            </w14:solidFill>
          </w14:textFill>
        </w:rPr>
        <w:t>部署商品需提供华为云资源订单号及其截图作为关键交付项</w:t>
      </w:r>
    </w:p>
    <w:p>
      <w:pPr>
        <w:pStyle w:val="31"/>
        <w:adjustRightInd w:val="0"/>
        <w:snapToGrid w:val="0"/>
        <w:spacing w:before="156" w:beforeLines="50" w:after="156" w:afterLines="50"/>
        <w:ind w:left="420" w:firstLine="0" w:firstLineChars="0"/>
        <w:rPr>
          <w:rFonts w:cs="Calibri" w:asciiTheme="minorEastAsia" w:hAnsiTheme="minorEastAsia" w:eastAsiaTheme="minorEastAsia"/>
          <w:color w:val="5B9BD5" w:themeColor="accent1"/>
          <w:kern w:val="0"/>
          <w:sz w:val="15"/>
          <w:szCs w:val="15"/>
          <w14:textFill>
            <w14:solidFill>
              <w14:schemeClr w14:val="accent1"/>
            </w14:solidFill>
          </w14:textFill>
        </w:rPr>
      </w:pPr>
      <w:r>
        <w:rPr>
          <w:rFonts w:hint="eastAsia" w:cs="Calibri" w:asciiTheme="minorEastAsia" w:hAnsiTheme="minorEastAsia" w:eastAsiaTheme="minorEastAsia"/>
          <w:color w:val="5B9BD5" w:themeColor="accent1"/>
          <w:kern w:val="0"/>
          <w:sz w:val="15"/>
          <w:szCs w:val="15"/>
          <w14:textFill>
            <w14:solidFill>
              <w14:schemeClr w14:val="accent1"/>
            </w14:solidFill>
          </w14:textFill>
        </w:rPr>
        <w:t>*云商店购买</w:t>
      </w:r>
      <w:r>
        <w:rPr>
          <w:rFonts w:cs="Calibri" w:asciiTheme="minorEastAsia" w:hAnsiTheme="minorEastAsia" w:eastAsiaTheme="minorEastAsia"/>
          <w:color w:val="5B9BD5" w:themeColor="accent1"/>
          <w:kern w:val="0"/>
          <w:sz w:val="15"/>
          <w:szCs w:val="15"/>
          <w14:textFill>
            <w14:solidFill>
              <w14:schemeClr w14:val="accent1"/>
            </w14:solidFill>
          </w14:textFill>
        </w:rPr>
        <w:t>License商品，</w:t>
      </w:r>
      <w:r>
        <w:rPr>
          <w:rFonts w:hint="eastAsia" w:cs="Calibri" w:asciiTheme="minorEastAsia" w:hAnsiTheme="minorEastAsia" w:eastAsiaTheme="minorEastAsia"/>
          <w:color w:val="5B9BD5" w:themeColor="accent1"/>
          <w:kern w:val="0"/>
          <w:sz w:val="15"/>
          <w:szCs w:val="15"/>
          <w14:textFill>
            <w14:solidFill>
              <w14:schemeClr w14:val="accent1"/>
            </w14:solidFill>
          </w14:textFill>
        </w:rPr>
        <w:t>云资源需部署在华为云上。</w:t>
      </w:r>
    </w:p>
    <w:p>
      <w:pPr>
        <w:pStyle w:val="31"/>
        <w:adjustRightInd w:val="0"/>
        <w:snapToGrid w:val="0"/>
        <w:spacing w:before="156" w:beforeLines="50" w:after="156" w:afterLines="50"/>
        <w:ind w:left="210" w:leftChars="100" w:firstLine="0" w:firstLineChars="0"/>
        <w:rPr>
          <w:rFonts w:cs="Calibri" w:asciiTheme="minorEastAsia" w:hAnsiTheme="minorEastAsia" w:eastAsiaTheme="minorEastAsia"/>
          <w:color w:val="000000" w:themeColor="text1"/>
          <w:sz w:val="18"/>
          <w:szCs w:val="18"/>
          <w14:textFill>
            <w14:solidFill>
              <w14:schemeClr w14:val="tx1"/>
            </w14:solidFill>
          </w14:textFill>
        </w:rPr>
      </w:pPr>
    </w:p>
    <w:p>
      <w:pPr>
        <w:pStyle w:val="31"/>
        <w:adjustRightInd w:val="0"/>
        <w:snapToGrid w:val="0"/>
        <w:spacing w:before="156" w:beforeLines="50" w:after="156" w:afterLines="50"/>
        <w:ind w:left="210" w:leftChars="100" w:firstLine="0" w:firstLineChars="0"/>
        <w:rPr>
          <w:rFonts w:cs="Calibri" w:asciiTheme="minorEastAsia" w:hAnsiTheme="minorEastAsia" w:eastAsiaTheme="minorEastAsia"/>
          <w:color w:val="000000" w:themeColor="text1"/>
          <w:sz w:val="18"/>
          <w:szCs w:val="18"/>
          <w14:textFill>
            <w14:solidFill>
              <w14:schemeClr w14:val="tx1"/>
            </w14:solidFill>
          </w14:textFill>
        </w:rPr>
      </w:pPr>
      <w:r>
        <w:rPr>
          <w:rFonts w:hint="eastAsia" w:cs="Calibri" w:asciiTheme="minorEastAsia" w:hAnsiTheme="minorEastAsia" w:eastAsiaTheme="minorEastAsia"/>
          <w:color w:val="000000" w:themeColor="text1"/>
          <w:sz w:val="18"/>
          <w:szCs w:val="18"/>
          <w14:textFill>
            <w14:solidFill>
              <w14:schemeClr w14:val="tx1"/>
            </w14:solidFill>
          </w14:textFill>
        </w:rPr>
        <w:t>在提交如上3个关键交付附件的基础上，商家可</w:t>
      </w:r>
      <w:r>
        <w:rPr>
          <w:rFonts w:cs="Calibri" w:asciiTheme="minorEastAsia" w:hAnsiTheme="minorEastAsia" w:eastAsiaTheme="minorEastAsia"/>
          <w:color w:val="000000" w:themeColor="text1"/>
          <w:sz w:val="18"/>
          <w:szCs w:val="18"/>
          <w14:textFill>
            <w14:solidFill>
              <w14:schemeClr w14:val="tx1"/>
            </w14:solidFill>
          </w14:textFill>
        </w:rPr>
        <w:t>依据客户需求，</w:t>
      </w:r>
      <w:r>
        <w:rPr>
          <w:rFonts w:hint="eastAsia" w:cs="Calibri" w:asciiTheme="minorEastAsia" w:hAnsiTheme="minorEastAsia" w:eastAsiaTheme="minorEastAsia"/>
          <w:color w:val="000000" w:themeColor="text1"/>
          <w:sz w:val="18"/>
          <w:szCs w:val="18"/>
          <w14:textFill>
            <w14:solidFill>
              <w14:schemeClr w14:val="tx1"/>
            </w14:solidFill>
          </w14:textFill>
        </w:rPr>
        <w:t>自行补充</w:t>
      </w:r>
      <w:r>
        <w:rPr>
          <w:rFonts w:cs="Calibri" w:asciiTheme="minorEastAsia" w:hAnsiTheme="minorEastAsia" w:eastAsiaTheme="minorEastAsia"/>
          <w:color w:val="000000" w:themeColor="text1"/>
          <w:sz w:val="18"/>
          <w:szCs w:val="18"/>
          <w14:textFill>
            <w14:solidFill>
              <w14:schemeClr w14:val="tx1"/>
            </w14:solidFill>
          </w14:textFill>
        </w:rPr>
        <w:t>提供其他</w:t>
      </w:r>
      <w:r>
        <w:rPr>
          <w:rFonts w:hint="eastAsia" w:cs="Calibri" w:asciiTheme="minorEastAsia" w:hAnsiTheme="minorEastAsia" w:eastAsiaTheme="minorEastAsia"/>
          <w:color w:val="000000" w:themeColor="text1"/>
          <w:sz w:val="18"/>
          <w:szCs w:val="18"/>
          <w14:textFill>
            <w14:solidFill>
              <w14:schemeClr w14:val="tx1"/>
            </w14:solidFill>
          </w14:textFill>
        </w:rPr>
        <w:t>交付</w:t>
      </w:r>
      <w:r>
        <w:rPr>
          <w:rFonts w:cs="Calibri" w:asciiTheme="minorEastAsia" w:hAnsiTheme="minorEastAsia" w:eastAsiaTheme="minorEastAsia"/>
          <w:color w:val="000000" w:themeColor="text1"/>
          <w:sz w:val="18"/>
          <w:szCs w:val="18"/>
          <w14:textFill>
            <w14:solidFill>
              <w14:schemeClr w14:val="tx1"/>
            </w14:solidFill>
          </w14:textFill>
        </w:rPr>
        <w:t>件</w:t>
      </w:r>
      <w:r>
        <w:rPr>
          <w:rFonts w:hint="eastAsia" w:cs="Calibri" w:asciiTheme="minorEastAsia" w:hAnsiTheme="minorEastAsia" w:eastAsiaTheme="minorEastAsia"/>
          <w:color w:val="000000" w:themeColor="text1"/>
          <w:sz w:val="18"/>
          <w:szCs w:val="18"/>
          <w14:textFill>
            <w14:solidFill>
              <w14:schemeClr w14:val="tx1"/>
            </w14:solidFill>
          </w14:textFill>
        </w:rPr>
        <w:t>。</w:t>
      </w:r>
    </w:p>
    <w:p>
      <w:pPr>
        <w:adjustRightInd w:val="0"/>
        <w:snapToGrid w:val="0"/>
        <w:spacing w:before="156" w:beforeLines="50" w:after="156" w:afterLines="50"/>
        <w:rPr>
          <w:rFonts w:cs="Calibri" w:asciiTheme="minorEastAsia" w:hAnsiTheme="minorEastAsia" w:eastAsiaTheme="minorEastAsia"/>
          <w:sz w:val="18"/>
          <w:szCs w:val="18"/>
        </w:rPr>
      </w:pPr>
    </w:p>
    <w:p>
      <w:pPr>
        <w:adjustRightInd w:val="0"/>
        <w:snapToGrid w:val="0"/>
        <w:spacing w:before="156" w:beforeLines="50" w:after="156" w:afterLines="50"/>
        <w:rPr>
          <w:rFonts w:cs="Calibri" w:asciiTheme="minorEastAsia" w:hAnsiTheme="minorEastAsia" w:eastAsiaTheme="minorEastAsia"/>
          <w:sz w:val="18"/>
          <w:szCs w:val="18"/>
        </w:rPr>
      </w:pPr>
    </w:p>
    <w:p>
      <w:pPr>
        <w:adjustRightInd w:val="0"/>
        <w:snapToGrid w:val="0"/>
        <w:spacing w:before="156" w:beforeLines="50" w:after="156" w:afterLines="50"/>
        <w:rPr>
          <w:rFonts w:hint="eastAsia" w:cs="Calibri" w:asciiTheme="minorEastAsia" w:hAnsiTheme="minorEastAsia" w:eastAsiaTheme="minorEastAsia"/>
          <w:sz w:val="18"/>
          <w:szCs w:val="18"/>
        </w:rPr>
      </w:pPr>
    </w:p>
    <w:p>
      <w:pPr>
        <w:pStyle w:val="2"/>
      </w:pPr>
      <w:bookmarkStart w:id="17" w:name="_Toc113009770"/>
      <w:r>
        <w:rPr>
          <w:rFonts w:hint="eastAsia"/>
        </w:rPr>
        <w:t>盖章</w:t>
      </w:r>
      <w:r>
        <w:t>签字</w:t>
      </w:r>
      <w:bookmarkEnd w:id="17"/>
      <w:r>
        <w:rPr>
          <w:rFonts w:hint="eastAsia"/>
        </w:rPr>
        <w:t xml:space="preserve"> （必填，红字提示语不可删除）</w:t>
      </w:r>
    </w:p>
    <w:p>
      <w:pPr>
        <w:adjustRightInd w:val="0"/>
        <w:snapToGrid w:val="0"/>
        <w:spacing w:before="156" w:beforeLines="50" w:after="156" w:afterLines="50"/>
        <w:rPr>
          <w:rFonts w:cs="Calibri" w:asciiTheme="minorEastAsia" w:hAnsiTheme="minorEastAsia" w:eastAsiaTheme="minorEastAsia"/>
          <w:b/>
          <w:color w:val="FF0000"/>
          <w:sz w:val="18"/>
          <w:szCs w:val="21"/>
        </w:rPr>
      </w:pPr>
      <w:r>
        <w:rPr>
          <w:rFonts w:cs="Calibri" w:asciiTheme="minorEastAsia" w:hAnsiTheme="minorEastAsia" w:eastAsiaTheme="minorEastAsia"/>
          <w:b/>
          <w:color w:val="FF0000"/>
          <w:sz w:val="18"/>
          <w:szCs w:val="21"/>
        </w:rPr>
        <w:t>请详细阅读如下</w:t>
      </w:r>
      <w:r>
        <w:rPr>
          <w:rFonts w:hint="eastAsia" w:cs="Calibri" w:asciiTheme="minorEastAsia" w:hAnsiTheme="minorEastAsia" w:eastAsiaTheme="minorEastAsia"/>
          <w:b/>
          <w:color w:val="FF0000"/>
          <w:sz w:val="18"/>
          <w:szCs w:val="21"/>
        </w:rPr>
        <w:t>说明，</w:t>
      </w:r>
      <w:r>
        <w:rPr>
          <w:rFonts w:cs="Calibri" w:asciiTheme="minorEastAsia" w:hAnsiTheme="minorEastAsia" w:eastAsiaTheme="minorEastAsia"/>
          <w:b/>
          <w:color w:val="FF0000"/>
          <w:sz w:val="18"/>
          <w:szCs w:val="21"/>
        </w:rPr>
        <w:t>确认</w:t>
      </w:r>
      <w:r>
        <w:rPr>
          <w:rFonts w:hint="eastAsia" w:cs="Calibri" w:asciiTheme="minorEastAsia" w:hAnsiTheme="minorEastAsia" w:eastAsiaTheme="minorEastAsia"/>
          <w:b/>
          <w:color w:val="FF0000"/>
          <w:sz w:val="18"/>
          <w:szCs w:val="21"/>
        </w:rPr>
        <w:t>无误</w:t>
      </w:r>
      <w:r>
        <w:rPr>
          <w:rFonts w:cs="Calibri" w:asciiTheme="minorEastAsia" w:hAnsiTheme="minorEastAsia" w:eastAsiaTheme="minorEastAsia"/>
          <w:b/>
          <w:color w:val="FF0000"/>
          <w:sz w:val="18"/>
          <w:szCs w:val="21"/>
        </w:rPr>
        <w:t>后进行</w:t>
      </w:r>
      <w:r>
        <w:rPr>
          <w:rFonts w:hint="eastAsia" w:cs="Calibri" w:asciiTheme="minorEastAsia" w:hAnsiTheme="minorEastAsia" w:eastAsiaTheme="minorEastAsia"/>
          <w:b/>
          <w:color w:val="FF0000"/>
          <w:sz w:val="18"/>
          <w:szCs w:val="21"/>
        </w:rPr>
        <w:t>盖章</w:t>
      </w:r>
      <w:r>
        <w:rPr>
          <w:rFonts w:cs="Calibri" w:asciiTheme="minorEastAsia" w:hAnsiTheme="minorEastAsia" w:eastAsiaTheme="minorEastAsia"/>
          <w:b/>
          <w:color w:val="FF0000"/>
          <w:sz w:val="18"/>
          <w:szCs w:val="21"/>
        </w:rPr>
        <w:t>签字</w:t>
      </w:r>
      <w:r>
        <w:rPr>
          <w:rFonts w:hint="eastAsia" w:cs="Calibri" w:asciiTheme="minorEastAsia" w:hAnsiTheme="minorEastAsia" w:eastAsiaTheme="minorEastAsia"/>
          <w:b/>
          <w:color w:val="FF0000"/>
          <w:sz w:val="18"/>
          <w:szCs w:val="21"/>
        </w:rPr>
        <w:t>。</w:t>
      </w:r>
    </w:p>
    <w:p>
      <w:pPr>
        <w:pStyle w:val="31"/>
        <w:numPr>
          <w:ilvl w:val="0"/>
          <w:numId w:val="11"/>
        </w:numPr>
        <w:adjustRightInd w:val="0"/>
        <w:snapToGrid w:val="0"/>
        <w:spacing w:before="156" w:beforeLines="50" w:after="156" w:afterLines="50"/>
        <w:ind w:firstLineChars="0"/>
        <w:rPr>
          <w:rFonts w:asciiTheme="minorEastAsia" w:hAnsiTheme="minorEastAsia" w:eastAsiaTheme="minorEastAsia"/>
          <w:color w:val="FF0000"/>
          <w:sz w:val="18"/>
          <w:szCs w:val="21"/>
        </w:rPr>
      </w:pPr>
      <w:r>
        <w:rPr>
          <w:rFonts w:hint="eastAsia" w:asciiTheme="minorEastAsia" w:hAnsiTheme="minorEastAsia" w:eastAsiaTheme="minorEastAsia"/>
          <w:color w:val="FF0000"/>
          <w:sz w:val="18"/>
          <w:szCs w:val="21"/>
        </w:rPr>
        <w:t>您的签署行为表示该订单对应的联营商品已交付完成，正式进入商用状态，本签署具有法律效力。</w:t>
      </w:r>
    </w:p>
    <w:p>
      <w:pPr>
        <w:pStyle w:val="31"/>
        <w:numPr>
          <w:ilvl w:val="0"/>
          <w:numId w:val="11"/>
        </w:numPr>
        <w:adjustRightInd w:val="0"/>
        <w:snapToGrid w:val="0"/>
        <w:spacing w:before="156" w:beforeLines="50" w:after="156" w:afterLines="50"/>
        <w:ind w:firstLineChars="0"/>
        <w:rPr>
          <w:rFonts w:asciiTheme="minorEastAsia" w:hAnsiTheme="minorEastAsia" w:eastAsiaTheme="minorEastAsia"/>
          <w:b/>
          <w:bCs/>
          <w:color w:val="FF0000"/>
          <w:sz w:val="18"/>
          <w:szCs w:val="21"/>
        </w:rPr>
      </w:pPr>
      <w:r>
        <w:rPr>
          <w:rFonts w:hint="eastAsia" w:asciiTheme="minorEastAsia" w:hAnsiTheme="minorEastAsia" w:eastAsiaTheme="minorEastAsia"/>
          <w:color w:val="FF0000"/>
          <w:sz w:val="18"/>
          <w:szCs w:val="21"/>
        </w:rPr>
        <w:t>验收件签字规则为：商家、华为项目组（B</w:t>
      </w:r>
      <w:r>
        <w:rPr>
          <w:rFonts w:asciiTheme="minorEastAsia" w:hAnsiTheme="minorEastAsia" w:eastAsiaTheme="minorEastAsia"/>
          <w:color w:val="FF0000"/>
          <w:sz w:val="18"/>
          <w:szCs w:val="21"/>
        </w:rPr>
        <w:t>D/SA</w:t>
      </w:r>
      <w:r>
        <w:rPr>
          <w:rFonts w:hint="eastAsia" w:asciiTheme="minorEastAsia" w:hAnsiTheme="minorEastAsia" w:eastAsiaTheme="minorEastAsia"/>
          <w:color w:val="FF0000"/>
          <w:sz w:val="18"/>
          <w:szCs w:val="21"/>
        </w:rPr>
        <w:t>）、客户三者都需要签字。</w:t>
      </w:r>
      <w:bookmarkStart w:id="18" w:name="_Hlk177054778"/>
    </w:p>
    <w:bookmarkEnd w:id="18"/>
    <w:p>
      <w:pPr>
        <w:pStyle w:val="31"/>
        <w:numPr>
          <w:ilvl w:val="0"/>
          <w:numId w:val="11"/>
        </w:numPr>
        <w:adjustRightInd w:val="0"/>
        <w:snapToGrid w:val="0"/>
        <w:spacing w:before="156" w:beforeLines="50" w:after="156" w:afterLines="50"/>
        <w:ind w:firstLineChars="0"/>
        <w:rPr>
          <w:rFonts w:asciiTheme="minorEastAsia" w:hAnsiTheme="minorEastAsia" w:eastAsiaTheme="minorEastAsia"/>
          <w:color w:val="FF0000"/>
          <w:sz w:val="18"/>
          <w:szCs w:val="21"/>
        </w:rPr>
      </w:pPr>
      <w:r>
        <w:rPr>
          <w:rFonts w:hint="eastAsia" w:asciiTheme="minorEastAsia" w:hAnsiTheme="minorEastAsia" w:eastAsiaTheme="minorEastAsia"/>
          <w:color w:val="FF0000"/>
          <w:sz w:val="18"/>
          <w:szCs w:val="21"/>
        </w:rPr>
        <w:t>验收件盖章规则为：商家或者客户应保证至少一方盖公章。</w:t>
      </w:r>
    </w:p>
    <w:p>
      <w:pPr>
        <w:pStyle w:val="31"/>
        <w:numPr>
          <w:ilvl w:val="0"/>
          <w:numId w:val="11"/>
        </w:numPr>
        <w:adjustRightInd w:val="0"/>
        <w:snapToGrid w:val="0"/>
        <w:spacing w:before="156" w:beforeLines="50" w:after="156" w:afterLines="50"/>
        <w:ind w:firstLineChars="0"/>
        <w:rPr>
          <w:rFonts w:asciiTheme="minorEastAsia" w:hAnsiTheme="minorEastAsia" w:eastAsiaTheme="minorEastAsia"/>
          <w:color w:val="FF0000"/>
          <w:sz w:val="18"/>
          <w:szCs w:val="21"/>
        </w:rPr>
      </w:pPr>
      <w:r>
        <w:rPr>
          <w:rFonts w:hint="eastAsia" w:asciiTheme="minorEastAsia" w:hAnsiTheme="minorEastAsia" w:eastAsiaTheme="minorEastAsia"/>
          <w:color w:val="FF0000"/>
          <w:sz w:val="18"/>
          <w:szCs w:val="21"/>
        </w:rPr>
        <w:t>验收件需要加盖骑缝章，且保证清晰完整。</w:t>
      </w:r>
    </w:p>
    <w:p>
      <w:pPr>
        <w:adjustRightInd w:val="0"/>
        <w:snapToGrid w:val="0"/>
        <w:spacing w:before="156" w:beforeLines="50" w:after="156" w:afterLines="50"/>
        <w:rPr>
          <w:rFonts w:cs="Calibri" w:asciiTheme="minorEastAsia" w:hAnsiTheme="minorEastAsia" w:eastAsiaTheme="minorEastAsia"/>
        </w:rPr>
      </w:pPr>
    </w:p>
    <w:p>
      <w:pPr>
        <w:adjustRightInd w:val="0"/>
        <w:snapToGrid w:val="0"/>
        <w:spacing w:before="156" w:beforeLines="50" w:after="156" w:afterLines="50"/>
        <w:jc w:val="left"/>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商家名称</w:t>
      </w:r>
      <w:r>
        <w:rPr>
          <w:rFonts w:cs="Calibri" w:asciiTheme="minorEastAsia" w:hAnsiTheme="minorEastAsia" w:eastAsiaTheme="minorEastAsia"/>
          <w:sz w:val="18"/>
          <w:szCs w:val="18"/>
        </w:rPr>
        <w:t xml:space="preserve">（盖章）                          </w:t>
      </w:r>
      <w:r>
        <w:rPr>
          <w:rFonts w:hint="eastAsia" w:cs="Calibri" w:asciiTheme="minorEastAsia" w:hAnsiTheme="minorEastAsia" w:eastAsiaTheme="minorEastAsia"/>
          <w:sz w:val="18"/>
          <w:szCs w:val="18"/>
        </w:rPr>
        <w:t>基地名称（必填）</w:t>
      </w:r>
      <w:r>
        <w:rPr>
          <w:rFonts w:cs="Calibri" w:asciiTheme="minorEastAsia" w:hAnsiTheme="minorEastAsia" w:eastAsiaTheme="minorEastAsia"/>
          <w:sz w:val="18"/>
          <w:szCs w:val="18"/>
        </w:rPr>
        <w:t xml:space="preserve"> </w:t>
      </w:r>
    </w:p>
    <w:p>
      <w:pPr>
        <w:adjustRightInd w:val="0"/>
        <w:snapToGrid w:val="0"/>
        <w:spacing w:before="156" w:beforeLines="50" w:after="156" w:afterLines="50"/>
        <w:jc w:val="left"/>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公司</w:t>
      </w:r>
      <w:r>
        <w:rPr>
          <w:rFonts w:cs="Calibri" w:asciiTheme="minorEastAsia" w:hAnsiTheme="minorEastAsia" w:eastAsiaTheme="minorEastAsia"/>
          <w:sz w:val="18"/>
          <w:szCs w:val="18"/>
        </w:rPr>
        <w:t>代表（签名）</w:t>
      </w:r>
      <w:r>
        <w:rPr>
          <w:rFonts w:hint="eastAsia" w:cs="Calibri" w:asciiTheme="minorEastAsia" w:hAnsiTheme="minorEastAsia" w:eastAsiaTheme="minorEastAsia"/>
          <w:sz w:val="18"/>
          <w:szCs w:val="18"/>
        </w:rPr>
        <w:t xml:space="preserve"> </w:t>
      </w:r>
      <w:r>
        <w:rPr>
          <w:rFonts w:cs="Calibri" w:asciiTheme="minorEastAsia" w:hAnsiTheme="minorEastAsia" w:eastAsiaTheme="minorEastAsia"/>
          <w:sz w:val="18"/>
          <w:szCs w:val="18"/>
        </w:rPr>
        <w:t xml:space="preserve">                         </w:t>
      </w:r>
      <w:r>
        <w:rPr>
          <w:rFonts w:hint="eastAsia" w:cs="Calibri" w:asciiTheme="minorEastAsia" w:hAnsiTheme="minorEastAsia" w:eastAsiaTheme="minorEastAsia"/>
          <w:sz w:val="18"/>
          <w:szCs w:val="18"/>
        </w:rPr>
        <w:t>华为项目组（签名）</w:t>
      </w:r>
      <w:r>
        <w:rPr>
          <w:rFonts w:cs="Calibri" w:asciiTheme="minorEastAsia" w:hAnsiTheme="minorEastAsia" w:eastAsiaTheme="minorEastAsia"/>
          <w:sz w:val="18"/>
          <w:szCs w:val="18"/>
        </w:rPr>
        <w:t xml:space="preserve">                </w:t>
      </w:r>
    </w:p>
    <w:p>
      <w:pPr>
        <w:adjustRightInd w:val="0"/>
        <w:snapToGrid w:val="0"/>
        <w:spacing w:before="156" w:beforeLines="50" w:after="156" w:afterLines="50"/>
        <w:rPr>
          <w:rFonts w:cs="Calibri" w:asciiTheme="minorEastAsia" w:hAnsiTheme="minorEastAsia" w:eastAsiaTheme="minorEastAsia"/>
          <w:sz w:val="18"/>
          <w:szCs w:val="18"/>
        </w:rPr>
      </w:pPr>
      <w:r>
        <w:rPr>
          <w:rFonts w:cs="Calibri" w:asciiTheme="minorEastAsia" w:hAnsiTheme="minorEastAsia" w:eastAsiaTheme="minorEastAsia"/>
          <w:sz w:val="18"/>
          <w:szCs w:val="18"/>
        </w:rPr>
        <w:t>联系方式</w:t>
      </w:r>
      <w:r>
        <w:rPr>
          <w:rFonts w:hint="eastAsia" w:cs="Calibri" w:asciiTheme="minorEastAsia" w:hAnsiTheme="minorEastAsia" w:eastAsiaTheme="minorEastAsia"/>
          <w:sz w:val="18"/>
          <w:szCs w:val="18"/>
        </w:rPr>
        <w:t xml:space="preserve"> </w:t>
      </w:r>
      <w:r>
        <w:rPr>
          <w:rFonts w:cs="Calibri" w:asciiTheme="minorEastAsia" w:hAnsiTheme="minorEastAsia" w:eastAsiaTheme="minorEastAsia"/>
          <w:sz w:val="18"/>
          <w:szCs w:val="18"/>
        </w:rPr>
        <w:t xml:space="preserve">                                 联系方式</w:t>
      </w:r>
      <w:r>
        <w:rPr>
          <w:rFonts w:hint="eastAsia" w:cs="Calibri" w:asciiTheme="minorEastAsia" w:hAnsiTheme="minorEastAsia" w:eastAsiaTheme="minorEastAsia"/>
          <w:sz w:val="18"/>
          <w:szCs w:val="18"/>
        </w:rPr>
        <w:t xml:space="preserve"> </w:t>
      </w:r>
    </w:p>
    <w:p>
      <w:pPr>
        <w:adjustRightInd w:val="0"/>
        <w:snapToGrid w:val="0"/>
        <w:spacing w:before="156" w:beforeLines="50" w:after="156" w:afterLines="50"/>
        <w:rPr>
          <w:rFonts w:cs="Calibri" w:asciiTheme="minorEastAsia" w:hAnsiTheme="minorEastAsia" w:eastAsiaTheme="minorEastAsia"/>
          <w:sz w:val="18"/>
          <w:szCs w:val="18"/>
        </w:rPr>
      </w:pPr>
      <w:r>
        <w:rPr>
          <w:rFonts w:cs="Calibri" w:asciiTheme="minorEastAsia" w:hAnsiTheme="minorEastAsia" w:eastAsiaTheme="minorEastAsia"/>
          <w:sz w:val="18"/>
          <w:szCs w:val="18"/>
        </w:rPr>
        <w:t>日期</w:t>
      </w:r>
      <w:r>
        <w:rPr>
          <w:rFonts w:hint="eastAsia" w:cs="Calibri" w:asciiTheme="minorEastAsia" w:hAnsiTheme="minorEastAsia" w:eastAsiaTheme="minorEastAsia"/>
          <w:sz w:val="18"/>
          <w:szCs w:val="18"/>
        </w:rPr>
        <w:t xml:space="preserve"> </w:t>
      </w:r>
      <w:r>
        <w:rPr>
          <w:rFonts w:cs="Calibri" w:asciiTheme="minorEastAsia" w:hAnsiTheme="minorEastAsia" w:eastAsiaTheme="minorEastAsia"/>
          <w:sz w:val="18"/>
          <w:szCs w:val="18"/>
        </w:rPr>
        <w:t xml:space="preserve">                                     </w:t>
      </w:r>
      <w:r>
        <w:rPr>
          <w:rFonts w:hint="eastAsia" w:cs="Calibri" w:asciiTheme="minorEastAsia" w:hAnsiTheme="minorEastAsia" w:eastAsiaTheme="minorEastAsia"/>
          <w:sz w:val="18"/>
          <w:szCs w:val="18"/>
        </w:rPr>
        <w:t xml:space="preserve">日期 </w:t>
      </w:r>
      <w:r>
        <w:rPr>
          <w:rFonts w:cs="Calibri" w:asciiTheme="minorEastAsia" w:hAnsiTheme="minorEastAsia" w:eastAsiaTheme="minorEastAsia"/>
          <w:sz w:val="18"/>
          <w:szCs w:val="18"/>
        </w:rPr>
        <w:t xml:space="preserve">         </w:t>
      </w:r>
    </w:p>
    <w:p>
      <w:pPr>
        <w:adjustRightInd w:val="0"/>
        <w:snapToGrid w:val="0"/>
        <w:spacing w:before="156" w:beforeLines="50" w:after="156" w:afterLines="50"/>
        <w:rPr>
          <w:rFonts w:cs="Calibri" w:asciiTheme="minorEastAsia" w:hAnsiTheme="minorEastAsia" w:eastAsiaTheme="minorEastAsia"/>
          <w:sz w:val="18"/>
          <w:szCs w:val="18"/>
        </w:rPr>
      </w:pPr>
    </w:p>
    <w:p>
      <w:pPr>
        <w:adjustRightInd w:val="0"/>
        <w:snapToGrid w:val="0"/>
        <w:spacing w:before="156" w:beforeLines="50" w:after="156" w:afterLines="50"/>
        <w:rPr>
          <w:rFonts w:cs="Calibri" w:asciiTheme="minorEastAsia" w:hAnsiTheme="minorEastAsia" w:eastAsiaTheme="minorEastAsia"/>
          <w:sz w:val="18"/>
          <w:szCs w:val="18"/>
        </w:rPr>
      </w:pPr>
    </w:p>
    <w:p>
      <w:pPr>
        <w:adjustRightInd w:val="0"/>
        <w:snapToGrid w:val="0"/>
        <w:spacing w:before="156" w:beforeLines="50" w:after="156" w:afterLines="5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客户名称（</w:t>
      </w:r>
      <w:r>
        <w:rPr>
          <w:rFonts w:cs="Calibri" w:asciiTheme="minorEastAsia" w:hAnsiTheme="minorEastAsia" w:eastAsiaTheme="minorEastAsia"/>
          <w:sz w:val="18"/>
          <w:szCs w:val="18"/>
        </w:rPr>
        <w:t>盖章</w:t>
      </w:r>
      <w:r>
        <w:rPr>
          <w:rFonts w:hint="eastAsia" w:cs="Calibri" w:asciiTheme="minorEastAsia" w:hAnsiTheme="minorEastAsia" w:eastAsiaTheme="minorEastAsia"/>
          <w:sz w:val="18"/>
          <w:szCs w:val="18"/>
        </w:rPr>
        <w:t>）</w:t>
      </w:r>
    </w:p>
    <w:p>
      <w:pPr>
        <w:adjustRightInd w:val="0"/>
        <w:snapToGrid w:val="0"/>
        <w:spacing w:before="156" w:beforeLines="50" w:after="156" w:afterLines="5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公司代表（签名）</w:t>
      </w:r>
    </w:p>
    <w:p>
      <w:pPr>
        <w:adjustRightInd w:val="0"/>
        <w:snapToGrid w:val="0"/>
        <w:spacing w:before="156" w:beforeLines="50" w:after="156" w:afterLines="5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联系方式</w:t>
      </w:r>
    </w:p>
    <w:p>
      <w:pPr>
        <w:adjustRightInd w:val="0"/>
        <w:snapToGrid w:val="0"/>
        <w:spacing w:before="156" w:beforeLines="50" w:after="156" w:afterLines="50"/>
        <w:rPr>
          <w:rFonts w:cs="Calibri" w:asciiTheme="minorEastAsia" w:hAnsiTheme="minorEastAsia" w:eastAsiaTheme="minorEastAsia"/>
          <w:sz w:val="18"/>
          <w:szCs w:val="18"/>
        </w:rPr>
      </w:pPr>
      <w:r>
        <w:rPr>
          <w:rFonts w:hint="eastAsia" w:cs="Calibri" w:asciiTheme="minorEastAsia" w:hAnsiTheme="minorEastAsia" w:eastAsiaTheme="minorEastAsia"/>
          <w:sz w:val="18"/>
          <w:szCs w:val="18"/>
        </w:rPr>
        <w:t>日期</w:t>
      </w:r>
    </w:p>
    <w:sectPr>
      <w:pgSz w:w="11906" w:h="16838"/>
      <w:pgMar w:top="1440" w:right="1800" w:bottom="1440" w:left="1800" w:header="851" w:footer="992"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yongying" w:date="2024-09-12T17:24:00Z" w:initials="h">
    <w:p w14:paraId="79477C3E">
      <w:pPr>
        <w:pStyle w:val="6"/>
      </w:pPr>
      <w:r>
        <w:rPr>
          <w:rFonts w:hint="eastAsia"/>
        </w:rPr>
        <w:t>删除“线下”字样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477C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Cs w:val="18"/>
      </w:rPr>
    </w:pPr>
    <w:r>
      <w:rPr>
        <w:rFonts w:hint="eastAsia"/>
        <w:sz w:val="21"/>
      </w:rPr>
      <w:t xml:space="preserve">                                  </w:t>
    </w:r>
    <w:r>
      <w:rPr>
        <w:rFonts w:hint="eastAsia" w:ascii="宋体" w:hAnsi="宋体"/>
        <w:kern w:val="0"/>
        <w:szCs w:val="18"/>
      </w:rPr>
      <w:t xml:space="preserve">第 </w:t>
    </w:r>
    <w:r>
      <w:rPr>
        <w:rFonts w:ascii="宋体" w:hAnsi="宋体"/>
        <w:kern w:val="0"/>
        <w:szCs w:val="18"/>
      </w:rPr>
      <w:fldChar w:fldCharType="begin"/>
    </w:r>
    <w:r>
      <w:rPr>
        <w:rFonts w:ascii="宋体" w:hAnsi="宋体"/>
        <w:kern w:val="0"/>
        <w:szCs w:val="18"/>
      </w:rPr>
      <w:instrText xml:space="preserve"> PAGE </w:instrText>
    </w:r>
    <w:r>
      <w:rPr>
        <w:rFonts w:ascii="宋体" w:hAnsi="宋体"/>
        <w:kern w:val="0"/>
        <w:szCs w:val="18"/>
      </w:rPr>
      <w:fldChar w:fldCharType="separate"/>
    </w:r>
    <w:r>
      <w:rPr>
        <w:rFonts w:ascii="宋体" w:hAnsi="宋体"/>
        <w:kern w:val="0"/>
        <w:szCs w:val="18"/>
      </w:rPr>
      <w:t>8</w:t>
    </w:r>
    <w:r>
      <w:rPr>
        <w:rFonts w:ascii="宋体" w:hAnsi="宋体"/>
        <w:kern w:val="0"/>
        <w:szCs w:val="18"/>
      </w:rPr>
      <w:fldChar w:fldCharType="end"/>
    </w:r>
    <w:r>
      <w:rPr>
        <w:rFonts w:hint="eastAsia" w:ascii="宋体" w:hAnsi="宋体"/>
        <w:kern w:val="0"/>
        <w:szCs w:val="18"/>
      </w:rPr>
      <w:t xml:space="preserve"> 页 共 </w:t>
    </w:r>
    <w:r>
      <w:rPr>
        <w:rFonts w:ascii="宋体" w:hAnsi="宋体"/>
        <w:kern w:val="0"/>
        <w:szCs w:val="18"/>
      </w:rPr>
      <w:fldChar w:fldCharType="begin"/>
    </w:r>
    <w:r>
      <w:rPr>
        <w:rFonts w:ascii="宋体" w:hAnsi="宋体"/>
        <w:kern w:val="0"/>
        <w:szCs w:val="18"/>
      </w:rPr>
      <w:instrText xml:space="preserve"> NUMPAGES </w:instrText>
    </w:r>
    <w:r>
      <w:rPr>
        <w:rFonts w:ascii="宋体" w:hAnsi="宋体"/>
        <w:kern w:val="0"/>
        <w:szCs w:val="18"/>
      </w:rPr>
      <w:fldChar w:fldCharType="separate"/>
    </w:r>
    <w:r>
      <w:rPr>
        <w:rFonts w:ascii="宋体" w:hAnsi="宋体"/>
        <w:kern w:val="0"/>
        <w:szCs w:val="18"/>
      </w:rPr>
      <w:t>8</w:t>
    </w:r>
    <w:r>
      <w:rPr>
        <w:rFonts w:ascii="宋体" w:hAnsi="宋体"/>
        <w:kern w:val="0"/>
        <w:szCs w:val="18"/>
      </w:rPr>
      <w:fldChar w:fldCharType="end"/>
    </w:r>
    <w:r>
      <w:rPr>
        <w:rFonts w:hint="eastAsia" w:ascii="宋体" w:hAnsi="宋体"/>
        <w:kern w:val="0"/>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fldChar w:fldCharType="begin"/>
    </w:r>
    <w:r>
      <w:rPr>
        <w:rStyle w:val="22"/>
      </w:rPr>
      <w:instrText xml:space="preserve">PAGE  </w:instrTex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交付文档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交付文档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07319"/>
    <w:multiLevelType w:val="multilevel"/>
    <w:tmpl w:val="114073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702719"/>
    <w:multiLevelType w:val="multilevel"/>
    <w:tmpl w:val="24702719"/>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476913"/>
    <w:multiLevelType w:val="multilevel"/>
    <w:tmpl w:val="33476913"/>
    <w:lvl w:ilvl="0" w:tentative="0">
      <w:start w:val="1"/>
      <w:numFmt w:val="decimal"/>
      <w:lvlText w:val="%1、"/>
      <w:lvlJc w:val="left"/>
      <w:pPr>
        <w:ind w:left="252" w:hanging="25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8B2025"/>
    <w:multiLevelType w:val="multilevel"/>
    <w:tmpl w:val="458B2025"/>
    <w:lvl w:ilvl="0" w:tentative="0">
      <w:start w:val="1"/>
      <w:numFmt w:val="chineseCountingThousand"/>
      <w:lvlText w:val="(%1)"/>
      <w:lvlJc w:val="left"/>
      <w:pPr>
        <w:ind w:left="840" w:hanging="420"/>
      </w:pPr>
      <w:rPr>
        <w:rFonts w:hint="default"/>
        <w:b w:val="0"/>
        <w:color w:val="auto"/>
        <w:sz w:val="21"/>
        <w:szCs w:val="21"/>
      </w:rPr>
    </w:lvl>
    <w:lvl w:ilvl="1" w:tentative="0">
      <w:start w:val="1"/>
      <w:numFmt w:val="decimal"/>
      <w:lvlText w:val="%2."/>
      <w:lvlJc w:val="left"/>
      <w:pPr>
        <w:ind w:left="1389" w:hanging="549"/>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3B76B9D"/>
    <w:multiLevelType w:val="multilevel"/>
    <w:tmpl w:val="53B76B9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A1D5C09"/>
    <w:multiLevelType w:val="multilevel"/>
    <w:tmpl w:val="5A1D5C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FF156D"/>
    <w:multiLevelType w:val="multilevel"/>
    <w:tmpl w:val="75FF156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13488B"/>
    <w:multiLevelType w:val="multilevel"/>
    <w:tmpl w:val="7B13488B"/>
    <w:lvl w:ilvl="0" w:tentative="0">
      <w:start w:val="1"/>
      <w:numFmt w:val="decimal"/>
      <w:lvlText w:val="%1."/>
      <w:lvlJc w:val="left"/>
      <w:pPr>
        <w:ind w:left="420" w:hanging="420"/>
      </w:pPr>
      <w:rPr>
        <w:rFonts w:hint="default"/>
        <w:b w:val="0"/>
        <w:color w:val="000000" w:themeColor="text1"/>
        <w:sz w:val="21"/>
        <w:szCs w:val="2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D3D7077"/>
    <w:multiLevelType w:val="multilevel"/>
    <w:tmpl w:val="7D3D7077"/>
    <w:lvl w:ilvl="0" w:tentative="0">
      <w:start w:val="1"/>
      <w:numFmt w:val="chineseCountingThousand"/>
      <w:lvlText w:val="%1、"/>
      <w:lvlJc w:val="left"/>
      <w:pPr>
        <w:ind w:left="420" w:hanging="420"/>
      </w:pPr>
    </w:lvl>
    <w:lvl w:ilvl="1" w:tentative="0">
      <w:start w:val="1"/>
      <w:numFmt w:val="chineseCountingThousand"/>
      <w:pStyle w:val="2"/>
      <w:lvlText w:val="%2、"/>
      <w:lvlJc w:val="left"/>
      <w:pPr>
        <w:ind w:left="840" w:hanging="420"/>
      </w:pPr>
    </w:lvl>
    <w:lvl w:ilvl="2" w:tentative="0">
      <w:start w:val="2"/>
      <w:numFmt w:val="decimalEnclosedCircle"/>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EC7F6F"/>
    <w:multiLevelType w:val="multilevel"/>
    <w:tmpl w:val="7EEC7F6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1"/>
  </w:num>
  <w:num w:numId="3">
    <w:abstractNumId w:val="6"/>
  </w:num>
  <w:num w:numId="4">
    <w:abstractNumId w:val="3"/>
  </w:num>
  <w:num w:numId="5">
    <w:abstractNumId w:val="4"/>
  </w:num>
  <w:num w:numId="6">
    <w:abstractNumId w:val="2"/>
  </w:num>
  <w:num w:numId="7">
    <w:abstractNumId w:val="5"/>
  </w:num>
  <w:num w:numId="8">
    <w:abstractNumId w:val="1"/>
    <w:lvlOverride w:ilvl="0">
      <w:startOverride w:val="1"/>
    </w:lvlOverride>
  </w:num>
  <w:num w:numId="9">
    <w:abstractNumId w:val="7"/>
  </w:num>
  <w:num w:numId="10">
    <w:abstractNumId w:val="9"/>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yongying">
    <w15:presenceInfo w15:providerId="AD" w15:userId="S-1-5-21-147214757-305610072-1517763936-10723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12E"/>
    <w:rsid w:val="00020167"/>
    <w:rsid w:val="00021298"/>
    <w:rsid w:val="00024A26"/>
    <w:rsid w:val="00027509"/>
    <w:rsid w:val="00044E0C"/>
    <w:rsid w:val="00047850"/>
    <w:rsid w:val="00051EC4"/>
    <w:rsid w:val="000631DD"/>
    <w:rsid w:val="000640BF"/>
    <w:rsid w:val="000641B7"/>
    <w:rsid w:val="00070359"/>
    <w:rsid w:val="000806AA"/>
    <w:rsid w:val="0009069B"/>
    <w:rsid w:val="0009148F"/>
    <w:rsid w:val="00092AFC"/>
    <w:rsid w:val="000A757F"/>
    <w:rsid w:val="000C0B0B"/>
    <w:rsid w:val="000C2391"/>
    <w:rsid w:val="000C460D"/>
    <w:rsid w:val="000C6424"/>
    <w:rsid w:val="000C67E6"/>
    <w:rsid w:val="000C696C"/>
    <w:rsid w:val="000C7320"/>
    <w:rsid w:val="000D08D5"/>
    <w:rsid w:val="000D6BB4"/>
    <w:rsid w:val="000D7F27"/>
    <w:rsid w:val="000E3290"/>
    <w:rsid w:val="000E74AF"/>
    <w:rsid w:val="000E77F9"/>
    <w:rsid w:val="000E7BDB"/>
    <w:rsid w:val="000E7C61"/>
    <w:rsid w:val="000F1AC8"/>
    <w:rsid w:val="000F34AF"/>
    <w:rsid w:val="000F5816"/>
    <w:rsid w:val="000F6D17"/>
    <w:rsid w:val="00101EF1"/>
    <w:rsid w:val="001064AB"/>
    <w:rsid w:val="0010666F"/>
    <w:rsid w:val="001118EA"/>
    <w:rsid w:val="00116208"/>
    <w:rsid w:val="00117090"/>
    <w:rsid w:val="001230B6"/>
    <w:rsid w:val="00124D24"/>
    <w:rsid w:val="00130654"/>
    <w:rsid w:val="001363F9"/>
    <w:rsid w:val="00137460"/>
    <w:rsid w:val="00140B79"/>
    <w:rsid w:val="00142027"/>
    <w:rsid w:val="00143550"/>
    <w:rsid w:val="0014660C"/>
    <w:rsid w:val="00147A25"/>
    <w:rsid w:val="001613EB"/>
    <w:rsid w:val="00171ABA"/>
    <w:rsid w:val="00172A27"/>
    <w:rsid w:val="00173179"/>
    <w:rsid w:val="00174874"/>
    <w:rsid w:val="00175C25"/>
    <w:rsid w:val="001811AD"/>
    <w:rsid w:val="00184400"/>
    <w:rsid w:val="00184842"/>
    <w:rsid w:val="00190254"/>
    <w:rsid w:val="00190677"/>
    <w:rsid w:val="0019177E"/>
    <w:rsid w:val="001955B2"/>
    <w:rsid w:val="00196F17"/>
    <w:rsid w:val="00197781"/>
    <w:rsid w:val="00197AD2"/>
    <w:rsid w:val="001A0657"/>
    <w:rsid w:val="001A151E"/>
    <w:rsid w:val="001C2601"/>
    <w:rsid w:val="001C6F35"/>
    <w:rsid w:val="001D16EE"/>
    <w:rsid w:val="001D1E19"/>
    <w:rsid w:val="001D255A"/>
    <w:rsid w:val="001D314F"/>
    <w:rsid w:val="001D45B2"/>
    <w:rsid w:val="001D4B1D"/>
    <w:rsid w:val="001D6A50"/>
    <w:rsid w:val="001D78D9"/>
    <w:rsid w:val="001E5960"/>
    <w:rsid w:val="001F2D6B"/>
    <w:rsid w:val="001F3A4B"/>
    <w:rsid w:val="00205B9F"/>
    <w:rsid w:val="00205DB1"/>
    <w:rsid w:val="00206BD1"/>
    <w:rsid w:val="002215CE"/>
    <w:rsid w:val="0024287B"/>
    <w:rsid w:val="002451FB"/>
    <w:rsid w:val="00245320"/>
    <w:rsid w:val="00245399"/>
    <w:rsid w:val="00245D19"/>
    <w:rsid w:val="002472D4"/>
    <w:rsid w:val="00252238"/>
    <w:rsid w:val="00252DB5"/>
    <w:rsid w:val="002608AF"/>
    <w:rsid w:val="002614E3"/>
    <w:rsid w:val="00263B44"/>
    <w:rsid w:val="00265B23"/>
    <w:rsid w:val="00275B66"/>
    <w:rsid w:val="0027625B"/>
    <w:rsid w:val="00284B4A"/>
    <w:rsid w:val="00292931"/>
    <w:rsid w:val="00293D9D"/>
    <w:rsid w:val="002970A1"/>
    <w:rsid w:val="002A119C"/>
    <w:rsid w:val="002A17D4"/>
    <w:rsid w:val="002B28B6"/>
    <w:rsid w:val="002B2AB2"/>
    <w:rsid w:val="002B48B6"/>
    <w:rsid w:val="002B5116"/>
    <w:rsid w:val="002B74FD"/>
    <w:rsid w:val="002D38E2"/>
    <w:rsid w:val="002D3E18"/>
    <w:rsid w:val="002E18F8"/>
    <w:rsid w:val="002E7510"/>
    <w:rsid w:val="002E780B"/>
    <w:rsid w:val="002E7B6C"/>
    <w:rsid w:val="002F328D"/>
    <w:rsid w:val="002F68B4"/>
    <w:rsid w:val="0030076D"/>
    <w:rsid w:val="00302117"/>
    <w:rsid w:val="003060FE"/>
    <w:rsid w:val="00311A34"/>
    <w:rsid w:val="00315FF2"/>
    <w:rsid w:val="00323CDE"/>
    <w:rsid w:val="00324079"/>
    <w:rsid w:val="003261C3"/>
    <w:rsid w:val="00326E77"/>
    <w:rsid w:val="00331F2B"/>
    <w:rsid w:val="00332CE0"/>
    <w:rsid w:val="00335179"/>
    <w:rsid w:val="00340647"/>
    <w:rsid w:val="00343E1B"/>
    <w:rsid w:val="00345AA2"/>
    <w:rsid w:val="00346D92"/>
    <w:rsid w:val="0035077B"/>
    <w:rsid w:val="003517FB"/>
    <w:rsid w:val="00355B44"/>
    <w:rsid w:val="00356F66"/>
    <w:rsid w:val="0036044E"/>
    <w:rsid w:val="0037272D"/>
    <w:rsid w:val="00373A1B"/>
    <w:rsid w:val="00376021"/>
    <w:rsid w:val="00382F05"/>
    <w:rsid w:val="00384182"/>
    <w:rsid w:val="0038798D"/>
    <w:rsid w:val="00393A93"/>
    <w:rsid w:val="00394758"/>
    <w:rsid w:val="003956E1"/>
    <w:rsid w:val="003959A0"/>
    <w:rsid w:val="003A1895"/>
    <w:rsid w:val="003B0B27"/>
    <w:rsid w:val="003B3ADC"/>
    <w:rsid w:val="003B4DB0"/>
    <w:rsid w:val="003B705A"/>
    <w:rsid w:val="003B720D"/>
    <w:rsid w:val="003C109D"/>
    <w:rsid w:val="003C11BD"/>
    <w:rsid w:val="003C18B4"/>
    <w:rsid w:val="003C29C1"/>
    <w:rsid w:val="003C5D1F"/>
    <w:rsid w:val="003D0643"/>
    <w:rsid w:val="003D1B7F"/>
    <w:rsid w:val="003D45A1"/>
    <w:rsid w:val="003D7331"/>
    <w:rsid w:val="003E5CE4"/>
    <w:rsid w:val="003E654F"/>
    <w:rsid w:val="003E6953"/>
    <w:rsid w:val="003F0DE1"/>
    <w:rsid w:val="003F36E3"/>
    <w:rsid w:val="003F4EC4"/>
    <w:rsid w:val="003F50CC"/>
    <w:rsid w:val="003F59E8"/>
    <w:rsid w:val="004125E1"/>
    <w:rsid w:val="00412A77"/>
    <w:rsid w:val="004143F3"/>
    <w:rsid w:val="00417A01"/>
    <w:rsid w:val="00420A23"/>
    <w:rsid w:val="00421C01"/>
    <w:rsid w:val="00421CE7"/>
    <w:rsid w:val="004258B2"/>
    <w:rsid w:val="00426485"/>
    <w:rsid w:val="00430CF3"/>
    <w:rsid w:val="004327A5"/>
    <w:rsid w:val="00435ADE"/>
    <w:rsid w:val="004372B8"/>
    <w:rsid w:val="00455BE5"/>
    <w:rsid w:val="0045669B"/>
    <w:rsid w:val="00460C71"/>
    <w:rsid w:val="0046296B"/>
    <w:rsid w:val="004631D4"/>
    <w:rsid w:val="00464E90"/>
    <w:rsid w:val="00465010"/>
    <w:rsid w:val="00467835"/>
    <w:rsid w:val="00470CDF"/>
    <w:rsid w:val="004850ED"/>
    <w:rsid w:val="00487A09"/>
    <w:rsid w:val="00494825"/>
    <w:rsid w:val="00495996"/>
    <w:rsid w:val="00495AD6"/>
    <w:rsid w:val="004960B4"/>
    <w:rsid w:val="004B080A"/>
    <w:rsid w:val="004B213D"/>
    <w:rsid w:val="004B26CE"/>
    <w:rsid w:val="004B45A9"/>
    <w:rsid w:val="004B622F"/>
    <w:rsid w:val="004C5866"/>
    <w:rsid w:val="004C6B05"/>
    <w:rsid w:val="004D06DF"/>
    <w:rsid w:val="004D0D80"/>
    <w:rsid w:val="004D153A"/>
    <w:rsid w:val="004D377B"/>
    <w:rsid w:val="004D7DE4"/>
    <w:rsid w:val="004E05C0"/>
    <w:rsid w:val="004E2FA5"/>
    <w:rsid w:val="004E5CAF"/>
    <w:rsid w:val="004F1F13"/>
    <w:rsid w:val="004F5C83"/>
    <w:rsid w:val="0050166D"/>
    <w:rsid w:val="00502DF5"/>
    <w:rsid w:val="00510EAB"/>
    <w:rsid w:val="00515566"/>
    <w:rsid w:val="00515AC0"/>
    <w:rsid w:val="0052006E"/>
    <w:rsid w:val="005214F3"/>
    <w:rsid w:val="005219D8"/>
    <w:rsid w:val="005258E6"/>
    <w:rsid w:val="00526152"/>
    <w:rsid w:val="00531398"/>
    <w:rsid w:val="005349E6"/>
    <w:rsid w:val="005362A3"/>
    <w:rsid w:val="0054148A"/>
    <w:rsid w:val="0054631E"/>
    <w:rsid w:val="00556F27"/>
    <w:rsid w:val="0056093A"/>
    <w:rsid w:val="00560DE2"/>
    <w:rsid w:val="00566355"/>
    <w:rsid w:val="0057427B"/>
    <w:rsid w:val="005779AF"/>
    <w:rsid w:val="0058180E"/>
    <w:rsid w:val="005853CA"/>
    <w:rsid w:val="0059282E"/>
    <w:rsid w:val="00594E8F"/>
    <w:rsid w:val="00595AE5"/>
    <w:rsid w:val="005B2C58"/>
    <w:rsid w:val="005B3942"/>
    <w:rsid w:val="005B667E"/>
    <w:rsid w:val="005B7118"/>
    <w:rsid w:val="005B7B82"/>
    <w:rsid w:val="005C2144"/>
    <w:rsid w:val="005C7843"/>
    <w:rsid w:val="005D0B78"/>
    <w:rsid w:val="005D3009"/>
    <w:rsid w:val="005E5A55"/>
    <w:rsid w:val="005E6827"/>
    <w:rsid w:val="005E70A1"/>
    <w:rsid w:val="005F2714"/>
    <w:rsid w:val="005F4EB3"/>
    <w:rsid w:val="005F657A"/>
    <w:rsid w:val="00600BE5"/>
    <w:rsid w:val="00601E13"/>
    <w:rsid w:val="00602A7C"/>
    <w:rsid w:val="006051CD"/>
    <w:rsid w:val="006064DE"/>
    <w:rsid w:val="00607A59"/>
    <w:rsid w:val="00612123"/>
    <w:rsid w:val="00612B8F"/>
    <w:rsid w:val="00613C56"/>
    <w:rsid w:val="0061749B"/>
    <w:rsid w:val="006237C9"/>
    <w:rsid w:val="006249D9"/>
    <w:rsid w:val="00631946"/>
    <w:rsid w:val="00636F2D"/>
    <w:rsid w:val="006378D6"/>
    <w:rsid w:val="0064055A"/>
    <w:rsid w:val="00643530"/>
    <w:rsid w:val="00647960"/>
    <w:rsid w:val="00651F7F"/>
    <w:rsid w:val="00652661"/>
    <w:rsid w:val="0066120D"/>
    <w:rsid w:val="00664BBA"/>
    <w:rsid w:val="00666E60"/>
    <w:rsid w:val="00667694"/>
    <w:rsid w:val="006708EE"/>
    <w:rsid w:val="00672BF7"/>
    <w:rsid w:val="00672CBA"/>
    <w:rsid w:val="00675F1B"/>
    <w:rsid w:val="00676CB8"/>
    <w:rsid w:val="00677061"/>
    <w:rsid w:val="00677437"/>
    <w:rsid w:val="0068014A"/>
    <w:rsid w:val="00680AD6"/>
    <w:rsid w:val="006851BB"/>
    <w:rsid w:val="00685D80"/>
    <w:rsid w:val="00685FFA"/>
    <w:rsid w:val="00692788"/>
    <w:rsid w:val="0069373C"/>
    <w:rsid w:val="00693E6E"/>
    <w:rsid w:val="00697DF9"/>
    <w:rsid w:val="006A03BD"/>
    <w:rsid w:val="006A1C7F"/>
    <w:rsid w:val="006B2A77"/>
    <w:rsid w:val="006B2CCD"/>
    <w:rsid w:val="006B37FE"/>
    <w:rsid w:val="006B4BA6"/>
    <w:rsid w:val="006B7A91"/>
    <w:rsid w:val="006C3CF3"/>
    <w:rsid w:val="006C5570"/>
    <w:rsid w:val="006C7E63"/>
    <w:rsid w:val="006D2F67"/>
    <w:rsid w:val="006D59E2"/>
    <w:rsid w:val="006D5C99"/>
    <w:rsid w:val="006D684C"/>
    <w:rsid w:val="006F0F07"/>
    <w:rsid w:val="006F24C1"/>
    <w:rsid w:val="007033EF"/>
    <w:rsid w:val="00706171"/>
    <w:rsid w:val="007112E5"/>
    <w:rsid w:val="007138A7"/>
    <w:rsid w:val="0071430F"/>
    <w:rsid w:val="00715ACB"/>
    <w:rsid w:val="0071658C"/>
    <w:rsid w:val="00717EBD"/>
    <w:rsid w:val="0072461A"/>
    <w:rsid w:val="007247A3"/>
    <w:rsid w:val="007327FF"/>
    <w:rsid w:val="007359AF"/>
    <w:rsid w:val="007369B9"/>
    <w:rsid w:val="007372D3"/>
    <w:rsid w:val="00737614"/>
    <w:rsid w:val="00740FB9"/>
    <w:rsid w:val="0074438B"/>
    <w:rsid w:val="0074752F"/>
    <w:rsid w:val="007529D8"/>
    <w:rsid w:val="00757C73"/>
    <w:rsid w:val="0077550C"/>
    <w:rsid w:val="007758A6"/>
    <w:rsid w:val="007848BB"/>
    <w:rsid w:val="00791991"/>
    <w:rsid w:val="00792AAA"/>
    <w:rsid w:val="007948A2"/>
    <w:rsid w:val="007A09EC"/>
    <w:rsid w:val="007A3F7C"/>
    <w:rsid w:val="007A70B3"/>
    <w:rsid w:val="007A738F"/>
    <w:rsid w:val="007A7EB8"/>
    <w:rsid w:val="007B0914"/>
    <w:rsid w:val="007B2AFE"/>
    <w:rsid w:val="007B339C"/>
    <w:rsid w:val="007C76D6"/>
    <w:rsid w:val="007D1F69"/>
    <w:rsid w:val="007D4911"/>
    <w:rsid w:val="007E6269"/>
    <w:rsid w:val="007E79B0"/>
    <w:rsid w:val="007F015D"/>
    <w:rsid w:val="007F1AC0"/>
    <w:rsid w:val="007F2E73"/>
    <w:rsid w:val="007F5DC3"/>
    <w:rsid w:val="008009DE"/>
    <w:rsid w:val="00801A9C"/>
    <w:rsid w:val="00821ACC"/>
    <w:rsid w:val="00825CE0"/>
    <w:rsid w:val="008268AD"/>
    <w:rsid w:val="0083242E"/>
    <w:rsid w:val="00833A8E"/>
    <w:rsid w:val="00842C0B"/>
    <w:rsid w:val="008452C3"/>
    <w:rsid w:val="00847E99"/>
    <w:rsid w:val="0085009D"/>
    <w:rsid w:val="00851659"/>
    <w:rsid w:val="00854068"/>
    <w:rsid w:val="008563A7"/>
    <w:rsid w:val="00856827"/>
    <w:rsid w:val="00862E53"/>
    <w:rsid w:val="00864B54"/>
    <w:rsid w:val="00867E87"/>
    <w:rsid w:val="00872498"/>
    <w:rsid w:val="00873212"/>
    <w:rsid w:val="00881C21"/>
    <w:rsid w:val="00882176"/>
    <w:rsid w:val="00882E5F"/>
    <w:rsid w:val="008841B2"/>
    <w:rsid w:val="00890AB3"/>
    <w:rsid w:val="008912ED"/>
    <w:rsid w:val="00891E97"/>
    <w:rsid w:val="00892EE0"/>
    <w:rsid w:val="00893517"/>
    <w:rsid w:val="00895DA6"/>
    <w:rsid w:val="008A23BF"/>
    <w:rsid w:val="008A4875"/>
    <w:rsid w:val="008A741C"/>
    <w:rsid w:val="008B0E0C"/>
    <w:rsid w:val="008B10BB"/>
    <w:rsid w:val="008B10BD"/>
    <w:rsid w:val="008B306C"/>
    <w:rsid w:val="008C4CB2"/>
    <w:rsid w:val="008D0060"/>
    <w:rsid w:val="008D1A10"/>
    <w:rsid w:val="008D3062"/>
    <w:rsid w:val="008D4401"/>
    <w:rsid w:val="008F5EDB"/>
    <w:rsid w:val="009022DE"/>
    <w:rsid w:val="00904A55"/>
    <w:rsid w:val="00916F8D"/>
    <w:rsid w:val="009177EA"/>
    <w:rsid w:val="00917BA7"/>
    <w:rsid w:val="0092033B"/>
    <w:rsid w:val="009230AD"/>
    <w:rsid w:val="00923AEC"/>
    <w:rsid w:val="00924605"/>
    <w:rsid w:val="00924E61"/>
    <w:rsid w:val="00926B96"/>
    <w:rsid w:val="009313AD"/>
    <w:rsid w:val="00931621"/>
    <w:rsid w:val="009318DC"/>
    <w:rsid w:val="00932BFA"/>
    <w:rsid w:val="009358D8"/>
    <w:rsid w:val="00935FEA"/>
    <w:rsid w:val="0093745C"/>
    <w:rsid w:val="009375A3"/>
    <w:rsid w:val="0094377E"/>
    <w:rsid w:val="00943C7C"/>
    <w:rsid w:val="00946A24"/>
    <w:rsid w:val="0095337A"/>
    <w:rsid w:val="00956452"/>
    <w:rsid w:val="00957AB8"/>
    <w:rsid w:val="00962623"/>
    <w:rsid w:val="00964B6B"/>
    <w:rsid w:val="00970E9F"/>
    <w:rsid w:val="00971B97"/>
    <w:rsid w:val="009759F0"/>
    <w:rsid w:val="00977D7A"/>
    <w:rsid w:val="0098790A"/>
    <w:rsid w:val="009A1C07"/>
    <w:rsid w:val="009A6257"/>
    <w:rsid w:val="009A64C2"/>
    <w:rsid w:val="009B1A4C"/>
    <w:rsid w:val="009B2221"/>
    <w:rsid w:val="009B7697"/>
    <w:rsid w:val="009C1F2A"/>
    <w:rsid w:val="009C7849"/>
    <w:rsid w:val="009D23A5"/>
    <w:rsid w:val="009D2E77"/>
    <w:rsid w:val="009D465C"/>
    <w:rsid w:val="009D48AE"/>
    <w:rsid w:val="009E0E0E"/>
    <w:rsid w:val="009E7937"/>
    <w:rsid w:val="009F7E8B"/>
    <w:rsid w:val="00A0353D"/>
    <w:rsid w:val="00A06A6A"/>
    <w:rsid w:val="00A2222F"/>
    <w:rsid w:val="00A25869"/>
    <w:rsid w:val="00A27449"/>
    <w:rsid w:val="00A322AF"/>
    <w:rsid w:val="00A35A0D"/>
    <w:rsid w:val="00A40F72"/>
    <w:rsid w:val="00A53ADD"/>
    <w:rsid w:val="00A61BF7"/>
    <w:rsid w:val="00A61C30"/>
    <w:rsid w:val="00A62485"/>
    <w:rsid w:val="00A65A69"/>
    <w:rsid w:val="00A67904"/>
    <w:rsid w:val="00A7139C"/>
    <w:rsid w:val="00A71494"/>
    <w:rsid w:val="00A7449A"/>
    <w:rsid w:val="00A75F88"/>
    <w:rsid w:val="00A76114"/>
    <w:rsid w:val="00A76583"/>
    <w:rsid w:val="00A81095"/>
    <w:rsid w:val="00A93476"/>
    <w:rsid w:val="00A93FD3"/>
    <w:rsid w:val="00A96AC1"/>
    <w:rsid w:val="00AA2A7B"/>
    <w:rsid w:val="00AA39B1"/>
    <w:rsid w:val="00AA7670"/>
    <w:rsid w:val="00AC0F33"/>
    <w:rsid w:val="00AD67DE"/>
    <w:rsid w:val="00AD72D1"/>
    <w:rsid w:val="00AD7350"/>
    <w:rsid w:val="00AF3A00"/>
    <w:rsid w:val="00B00039"/>
    <w:rsid w:val="00B001C1"/>
    <w:rsid w:val="00B00C24"/>
    <w:rsid w:val="00B0131C"/>
    <w:rsid w:val="00B021FD"/>
    <w:rsid w:val="00B02AB5"/>
    <w:rsid w:val="00B03017"/>
    <w:rsid w:val="00B0427A"/>
    <w:rsid w:val="00B05883"/>
    <w:rsid w:val="00B067AB"/>
    <w:rsid w:val="00B11EEA"/>
    <w:rsid w:val="00B12097"/>
    <w:rsid w:val="00B2007A"/>
    <w:rsid w:val="00B21CDF"/>
    <w:rsid w:val="00B30295"/>
    <w:rsid w:val="00B3096E"/>
    <w:rsid w:val="00B419BB"/>
    <w:rsid w:val="00B434F8"/>
    <w:rsid w:val="00B44B9C"/>
    <w:rsid w:val="00B512F7"/>
    <w:rsid w:val="00B53B6A"/>
    <w:rsid w:val="00B6348C"/>
    <w:rsid w:val="00B71375"/>
    <w:rsid w:val="00B73CF0"/>
    <w:rsid w:val="00B833AC"/>
    <w:rsid w:val="00B8758F"/>
    <w:rsid w:val="00B87CC5"/>
    <w:rsid w:val="00B87D97"/>
    <w:rsid w:val="00B953F9"/>
    <w:rsid w:val="00BA0D85"/>
    <w:rsid w:val="00BA38A0"/>
    <w:rsid w:val="00BB0180"/>
    <w:rsid w:val="00BB2464"/>
    <w:rsid w:val="00BB44A2"/>
    <w:rsid w:val="00BB4667"/>
    <w:rsid w:val="00BB6A7C"/>
    <w:rsid w:val="00BC20C9"/>
    <w:rsid w:val="00BC32E6"/>
    <w:rsid w:val="00BC4766"/>
    <w:rsid w:val="00BC558D"/>
    <w:rsid w:val="00BD33F9"/>
    <w:rsid w:val="00BD3E3D"/>
    <w:rsid w:val="00BD609F"/>
    <w:rsid w:val="00BD7BAE"/>
    <w:rsid w:val="00BE07A0"/>
    <w:rsid w:val="00BE1B5D"/>
    <w:rsid w:val="00BE328C"/>
    <w:rsid w:val="00BE6430"/>
    <w:rsid w:val="00BE76E9"/>
    <w:rsid w:val="00BF3712"/>
    <w:rsid w:val="00BF4280"/>
    <w:rsid w:val="00BF7512"/>
    <w:rsid w:val="00C01B69"/>
    <w:rsid w:val="00C03CEC"/>
    <w:rsid w:val="00C0434B"/>
    <w:rsid w:val="00C07651"/>
    <w:rsid w:val="00C17729"/>
    <w:rsid w:val="00C222DC"/>
    <w:rsid w:val="00C231EA"/>
    <w:rsid w:val="00C26270"/>
    <w:rsid w:val="00C30831"/>
    <w:rsid w:val="00C36991"/>
    <w:rsid w:val="00C40DF4"/>
    <w:rsid w:val="00C410CF"/>
    <w:rsid w:val="00C41D67"/>
    <w:rsid w:val="00C442D2"/>
    <w:rsid w:val="00C4516D"/>
    <w:rsid w:val="00C50B3C"/>
    <w:rsid w:val="00C51786"/>
    <w:rsid w:val="00C51944"/>
    <w:rsid w:val="00C5334C"/>
    <w:rsid w:val="00C53AD4"/>
    <w:rsid w:val="00C57E66"/>
    <w:rsid w:val="00C70442"/>
    <w:rsid w:val="00C71E69"/>
    <w:rsid w:val="00C72177"/>
    <w:rsid w:val="00C73B18"/>
    <w:rsid w:val="00C7541E"/>
    <w:rsid w:val="00C84647"/>
    <w:rsid w:val="00C8683B"/>
    <w:rsid w:val="00C90666"/>
    <w:rsid w:val="00C94EBC"/>
    <w:rsid w:val="00CA3C48"/>
    <w:rsid w:val="00CA3CC6"/>
    <w:rsid w:val="00CB2366"/>
    <w:rsid w:val="00CB2D4A"/>
    <w:rsid w:val="00CB57F7"/>
    <w:rsid w:val="00CB6BD6"/>
    <w:rsid w:val="00CB7097"/>
    <w:rsid w:val="00CC1AE9"/>
    <w:rsid w:val="00CC1D1A"/>
    <w:rsid w:val="00CC5ACB"/>
    <w:rsid w:val="00CD4174"/>
    <w:rsid w:val="00CD598B"/>
    <w:rsid w:val="00CD667C"/>
    <w:rsid w:val="00CD6C1B"/>
    <w:rsid w:val="00CE1D7D"/>
    <w:rsid w:val="00CE2D7C"/>
    <w:rsid w:val="00CF5669"/>
    <w:rsid w:val="00CF6BD1"/>
    <w:rsid w:val="00D03420"/>
    <w:rsid w:val="00D04400"/>
    <w:rsid w:val="00D07523"/>
    <w:rsid w:val="00D118B8"/>
    <w:rsid w:val="00D11B1A"/>
    <w:rsid w:val="00D1424E"/>
    <w:rsid w:val="00D174A2"/>
    <w:rsid w:val="00D2073B"/>
    <w:rsid w:val="00D22839"/>
    <w:rsid w:val="00D25F35"/>
    <w:rsid w:val="00D32F2A"/>
    <w:rsid w:val="00D41EF1"/>
    <w:rsid w:val="00D4304E"/>
    <w:rsid w:val="00D43599"/>
    <w:rsid w:val="00D44868"/>
    <w:rsid w:val="00D54317"/>
    <w:rsid w:val="00D55D76"/>
    <w:rsid w:val="00D60BAF"/>
    <w:rsid w:val="00D6192A"/>
    <w:rsid w:val="00D66D3A"/>
    <w:rsid w:val="00D66FE1"/>
    <w:rsid w:val="00D7298E"/>
    <w:rsid w:val="00D7454E"/>
    <w:rsid w:val="00D748DB"/>
    <w:rsid w:val="00D74B62"/>
    <w:rsid w:val="00D74DC2"/>
    <w:rsid w:val="00D76EB2"/>
    <w:rsid w:val="00D77DBE"/>
    <w:rsid w:val="00D84991"/>
    <w:rsid w:val="00D9158B"/>
    <w:rsid w:val="00D97280"/>
    <w:rsid w:val="00DA07CC"/>
    <w:rsid w:val="00DA660F"/>
    <w:rsid w:val="00DA6B2C"/>
    <w:rsid w:val="00DA7768"/>
    <w:rsid w:val="00DC4616"/>
    <w:rsid w:val="00DC76B3"/>
    <w:rsid w:val="00DD11A1"/>
    <w:rsid w:val="00DE4BD9"/>
    <w:rsid w:val="00DE64C7"/>
    <w:rsid w:val="00DF1275"/>
    <w:rsid w:val="00DF1B6A"/>
    <w:rsid w:val="00DF64F9"/>
    <w:rsid w:val="00DF736A"/>
    <w:rsid w:val="00E00BBA"/>
    <w:rsid w:val="00E069B1"/>
    <w:rsid w:val="00E06F17"/>
    <w:rsid w:val="00E107C5"/>
    <w:rsid w:val="00E125FF"/>
    <w:rsid w:val="00E12CF6"/>
    <w:rsid w:val="00E1550A"/>
    <w:rsid w:val="00E16FF2"/>
    <w:rsid w:val="00E221D7"/>
    <w:rsid w:val="00E2657C"/>
    <w:rsid w:val="00E26D6C"/>
    <w:rsid w:val="00E415EE"/>
    <w:rsid w:val="00E44EB6"/>
    <w:rsid w:val="00E4586F"/>
    <w:rsid w:val="00E50D02"/>
    <w:rsid w:val="00E543A0"/>
    <w:rsid w:val="00E55E36"/>
    <w:rsid w:val="00E568B9"/>
    <w:rsid w:val="00E63DAF"/>
    <w:rsid w:val="00E650DD"/>
    <w:rsid w:val="00E7252F"/>
    <w:rsid w:val="00E726AF"/>
    <w:rsid w:val="00E73997"/>
    <w:rsid w:val="00E77BC5"/>
    <w:rsid w:val="00E80A47"/>
    <w:rsid w:val="00E81860"/>
    <w:rsid w:val="00E85B1E"/>
    <w:rsid w:val="00E87449"/>
    <w:rsid w:val="00E87708"/>
    <w:rsid w:val="00E92B7C"/>
    <w:rsid w:val="00E94E5C"/>
    <w:rsid w:val="00E9611B"/>
    <w:rsid w:val="00E96EEC"/>
    <w:rsid w:val="00EA1AD1"/>
    <w:rsid w:val="00EB18DB"/>
    <w:rsid w:val="00EB3B9A"/>
    <w:rsid w:val="00EB4B93"/>
    <w:rsid w:val="00EC37A8"/>
    <w:rsid w:val="00EC3D82"/>
    <w:rsid w:val="00EC3E95"/>
    <w:rsid w:val="00EC4E67"/>
    <w:rsid w:val="00EC4E9A"/>
    <w:rsid w:val="00EC5CEC"/>
    <w:rsid w:val="00EC6EB1"/>
    <w:rsid w:val="00ED0B08"/>
    <w:rsid w:val="00ED63A8"/>
    <w:rsid w:val="00ED71F2"/>
    <w:rsid w:val="00EE04FE"/>
    <w:rsid w:val="00EE39BE"/>
    <w:rsid w:val="00EE6F3F"/>
    <w:rsid w:val="00EF0F76"/>
    <w:rsid w:val="00EF2498"/>
    <w:rsid w:val="00EF3E7A"/>
    <w:rsid w:val="00F02754"/>
    <w:rsid w:val="00F04189"/>
    <w:rsid w:val="00F04433"/>
    <w:rsid w:val="00F1081C"/>
    <w:rsid w:val="00F1178B"/>
    <w:rsid w:val="00F12074"/>
    <w:rsid w:val="00F14BF5"/>
    <w:rsid w:val="00F172A5"/>
    <w:rsid w:val="00F22BDE"/>
    <w:rsid w:val="00F25568"/>
    <w:rsid w:val="00F3036F"/>
    <w:rsid w:val="00F328A9"/>
    <w:rsid w:val="00F417F8"/>
    <w:rsid w:val="00F43012"/>
    <w:rsid w:val="00F503F0"/>
    <w:rsid w:val="00F52189"/>
    <w:rsid w:val="00F52465"/>
    <w:rsid w:val="00F53179"/>
    <w:rsid w:val="00F55C9E"/>
    <w:rsid w:val="00F5671C"/>
    <w:rsid w:val="00F6215C"/>
    <w:rsid w:val="00F671A8"/>
    <w:rsid w:val="00F71359"/>
    <w:rsid w:val="00F7196A"/>
    <w:rsid w:val="00F72DDB"/>
    <w:rsid w:val="00F83039"/>
    <w:rsid w:val="00F83113"/>
    <w:rsid w:val="00F835C1"/>
    <w:rsid w:val="00F8727E"/>
    <w:rsid w:val="00F9049F"/>
    <w:rsid w:val="00F947DD"/>
    <w:rsid w:val="00F956C3"/>
    <w:rsid w:val="00FA337B"/>
    <w:rsid w:val="00FB2DE5"/>
    <w:rsid w:val="00FB4CE4"/>
    <w:rsid w:val="00FB752F"/>
    <w:rsid w:val="00FB7970"/>
    <w:rsid w:val="00FB7D98"/>
    <w:rsid w:val="00FB7FCC"/>
    <w:rsid w:val="00FC0048"/>
    <w:rsid w:val="00FC22D2"/>
    <w:rsid w:val="00FC6022"/>
    <w:rsid w:val="00FC74C6"/>
    <w:rsid w:val="00FD1600"/>
    <w:rsid w:val="00FD18AD"/>
    <w:rsid w:val="00FD237D"/>
    <w:rsid w:val="00FD3013"/>
    <w:rsid w:val="00FD6133"/>
    <w:rsid w:val="00FF4E27"/>
    <w:rsid w:val="0A7C3E4E"/>
    <w:rsid w:val="0FDE4650"/>
    <w:rsid w:val="1D835D76"/>
    <w:rsid w:val="2AEE16C0"/>
    <w:rsid w:val="2D5A7676"/>
    <w:rsid w:val="37CE1367"/>
    <w:rsid w:val="581F70E8"/>
    <w:rsid w:val="6D3D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1"/>
        <w:numId w:val="1"/>
      </w:numPr>
      <w:adjustRightInd w:val="0"/>
      <w:snapToGrid w:val="0"/>
      <w:spacing w:before="312" w:beforeLines="100" w:after="312" w:afterLines="100"/>
      <w:ind w:left="420"/>
      <w:outlineLvl w:val="0"/>
    </w:pPr>
    <w:rPr>
      <w:b/>
      <w:kern w:val="44"/>
      <w:sz w:val="36"/>
    </w:rPr>
  </w:style>
  <w:style w:type="paragraph" w:styleId="3">
    <w:name w:val="heading 2"/>
    <w:basedOn w:val="1"/>
    <w:next w:val="1"/>
    <w:qFormat/>
    <w:uiPriority w:val="0"/>
    <w:pPr>
      <w:keepNext/>
      <w:keepLines/>
      <w:numPr>
        <w:ilvl w:val="0"/>
        <w:numId w:val="2"/>
      </w:numPr>
      <w:adjustRightInd w:val="0"/>
      <w:snapToGrid w:val="0"/>
      <w:spacing w:before="100" w:beforeLines="100" w:after="100" w:afterLines="100"/>
      <w:outlineLvl w:val="1"/>
    </w:pPr>
    <w:rPr>
      <w:rFonts w:ascii="Arial" w:hAnsi="Arial" w:eastAsiaTheme="majorEastAsia"/>
      <w:b/>
      <w:sz w:val="28"/>
    </w:rPr>
  </w:style>
  <w:style w:type="paragraph" w:styleId="4">
    <w:name w:val="heading 3"/>
    <w:basedOn w:val="1"/>
    <w:next w:val="1"/>
    <w:qFormat/>
    <w:uiPriority w:val="0"/>
    <w:pPr>
      <w:keepNext/>
      <w:keepLines/>
      <w:spacing w:before="260" w:after="260" w:line="413" w:lineRule="auto"/>
      <w:outlineLvl w:val="2"/>
    </w:pPr>
    <w:rPr>
      <w:rFonts w:eastAsiaTheme="majorEastAsia"/>
      <w:b/>
      <w:sz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2"/>
    <w:uiPriority w:val="0"/>
    <w:rPr>
      <w:sz w:val="20"/>
    </w:rPr>
  </w:style>
  <w:style w:type="paragraph" w:styleId="7">
    <w:name w:val="Body Text"/>
    <w:basedOn w:val="1"/>
    <w:link w:val="28"/>
    <w:uiPriority w:val="0"/>
    <w:pPr>
      <w:tabs>
        <w:tab w:val="left" w:pos="3090"/>
      </w:tabs>
      <w:spacing w:line="360" w:lineRule="auto"/>
    </w:pPr>
    <w:rPr>
      <w:rFonts w:ascii="宋体" w:hAnsi="宋体"/>
      <w:szCs w:val="24"/>
    </w:rPr>
  </w:style>
  <w:style w:type="paragraph" w:styleId="8">
    <w:name w:val="Body Text Indent"/>
    <w:basedOn w:val="1"/>
    <w:link w:val="30"/>
    <w:qFormat/>
    <w:uiPriority w:val="0"/>
    <w:pPr>
      <w:ind w:right="231" w:firstLine="420"/>
    </w:pPr>
    <w:rPr>
      <w:rFonts w:ascii="宋体" w:hAnsi="宋体"/>
      <w:color w:val="FF0000"/>
      <w:spacing w:val="-4"/>
    </w:rPr>
  </w:style>
  <w:style w:type="paragraph" w:styleId="9">
    <w:name w:val="toc 3"/>
    <w:basedOn w:val="1"/>
    <w:next w:val="1"/>
    <w:uiPriority w:val="39"/>
    <w:pPr>
      <w:ind w:left="840" w:leftChars="400"/>
    </w:pPr>
  </w:style>
  <w:style w:type="paragraph" w:styleId="10">
    <w:name w:val="Balloon Text"/>
    <w:basedOn w:val="1"/>
    <w:link w:val="29"/>
    <w:uiPriority w:val="0"/>
    <w:rPr>
      <w:sz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link w:val="27"/>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uiPriority w:val="39"/>
  </w:style>
  <w:style w:type="paragraph" w:styleId="14">
    <w:name w:val="toc 2"/>
    <w:basedOn w:val="1"/>
    <w:next w:val="1"/>
    <w:uiPriority w:val="39"/>
    <w:pPr>
      <w:tabs>
        <w:tab w:val="right" w:leader="dot" w:pos="8296"/>
      </w:tabs>
      <w:spacing w:line="360" w:lineRule="auto"/>
      <w:ind w:left="420" w:leftChars="200"/>
    </w:pPr>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8"/>
    <w:qFormat/>
    <w:uiPriority w:val="0"/>
    <w:pPr>
      <w:spacing w:before="240" w:after="60"/>
      <w:jc w:val="center"/>
      <w:outlineLvl w:val="0"/>
    </w:pPr>
    <w:rPr>
      <w:rFonts w:asciiTheme="majorHAnsi" w:hAnsiTheme="majorHAnsi" w:eastAsiaTheme="majorEastAsia" w:cstheme="majorBidi"/>
      <w:b/>
      <w:bCs/>
      <w:sz w:val="44"/>
      <w:szCs w:val="32"/>
    </w:rPr>
  </w:style>
  <w:style w:type="paragraph" w:styleId="17">
    <w:name w:val="annotation subject"/>
    <w:basedOn w:val="6"/>
    <w:next w:val="6"/>
    <w:link w:val="33"/>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uiPriority w:val="0"/>
  </w:style>
  <w:style w:type="character" w:styleId="23">
    <w:name w:val="FollowedHyperlink"/>
    <w:basedOn w:val="20"/>
    <w:uiPriority w:val="0"/>
    <w:rPr>
      <w:color w:val="954F72" w:themeColor="followedHyperlink"/>
      <w:u w:val="single"/>
      <w14:textFill>
        <w14:solidFill>
          <w14:schemeClr w14:val="folHlink"/>
        </w14:solidFill>
      </w14:textFill>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uiPriority w:val="0"/>
    <w:rPr>
      <w:sz w:val="16"/>
      <w:szCs w:val="16"/>
    </w:rPr>
  </w:style>
  <w:style w:type="character" w:customStyle="1" w:styleId="27">
    <w:name w:val="页眉 字符"/>
    <w:link w:val="12"/>
    <w:uiPriority w:val="0"/>
    <w:rPr>
      <w:kern w:val="2"/>
      <w:sz w:val="18"/>
    </w:rPr>
  </w:style>
  <w:style w:type="character" w:customStyle="1" w:styleId="28">
    <w:name w:val="正文文本 字符"/>
    <w:link w:val="7"/>
    <w:uiPriority w:val="0"/>
    <w:rPr>
      <w:rFonts w:ascii="宋体" w:hAnsi="宋体"/>
      <w:kern w:val="2"/>
      <w:sz w:val="21"/>
      <w:szCs w:val="24"/>
    </w:rPr>
  </w:style>
  <w:style w:type="character" w:customStyle="1" w:styleId="29">
    <w:name w:val="批注框文本 字符"/>
    <w:link w:val="10"/>
    <w:uiPriority w:val="0"/>
    <w:rPr>
      <w:kern w:val="2"/>
      <w:sz w:val="18"/>
    </w:rPr>
  </w:style>
  <w:style w:type="character" w:customStyle="1" w:styleId="30">
    <w:name w:val="正文文本缩进 字符"/>
    <w:link w:val="8"/>
    <w:uiPriority w:val="0"/>
    <w:rPr>
      <w:rFonts w:ascii="宋体" w:hAnsi="宋体"/>
      <w:color w:val="FF0000"/>
      <w:spacing w:val="-4"/>
      <w:kern w:val="2"/>
      <w:sz w:val="21"/>
    </w:rPr>
  </w:style>
  <w:style w:type="paragraph" w:styleId="31">
    <w:name w:val="List Paragraph"/>
    <w:basedOn w:val="1"/>
    <w:qFormat/>
    <w:uiPriority w:val="34"/>
    <w:pPr>
      <w:ind w:firstLine="420" w:firstLineChars="200"/>
    </w:pPr>
    <w:rPr>
      <w:szCs w:val="24"/>
    </w:rPr>
  </w:style>
  <w:style w:type="character" w:customStyle="1" w:styleId="32">
    <w:name w:val="批注文字 字符"/>
    <w:link w:val="6"/>
    <w:uiPriority w:val="0"/>
    <w:rPr>
      <w:kern w:val="2"/>
    </w:rPr>
  </w:style>
  <w:style w:type="character" w:customStyle="1" w:styleId="33">
    <w:name w:val="批注主题 字符"/>
    <w:link w:val="17"/>
    <w:uiPriority w:val="0"/>
    <w:rPr>
      <w:b/>
      <w:bCs/>
      <w:kern w:val="2"/>
    </w:rPr>
  </w:style>
  <w:style w:type="paragraph" w:customStyle="1" w:styleId="34">
    <w:name w:val="表格文本"/>
    <w:uiPriority w:val="0"/>
    <w:pPr>
      <w:tabs>
        <w:tab w:val="decimal" w:pos="0"/>
      </w:tabs>
    </w:pPr>
    <w:rPr>
      <w:rFonts w:ascii="Arial" w:hAnsi="Arial" w:eastAsia="宋体" w:cs="Times New Roman"/>
      <w:sz w:val="21"/>
      <w:szCs w:val="21"/>
      <w:lang w:val="en-US" w:eastAsia="zh-CN" w:bidi="ar-SA"/>
    </w:rPr>
  </w:style>
  <w:style w:type="character" w:customStyle="1" w:styleId="35">
    <w:name w:val="未处理的提及1"/>
    <w:basedOn w:val="20"/>
    <w:semiHidden/>
    <w:unhideWhenUsed/>
    <w:uiPriority w:val="99"/>
    <w:rPr>
      <w:color w:val="605E5C"/>
      <w:shd w:val="clear" w:color="auto" w:fill="E1DFDD"/>
    </w:rPr>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字符"/>
    <w:basedOn w:val="20"/>
    <w:link w:val="36"/>
    <w:uiPriority w:val="1"/>
    <w:rPr>
      <w:rFonts w:asciiTheme="minorHAnsi" w:hAnsiTheme="minorHAnsi" w:eastAsiaTheme="minorEastAsia" w:cstheme="minorBidi"/>
      <w:sz w:val="22"/>
      <w:szCs w:val="22"/>
    </w:rPr>
  </w:style>
  <w:style w:type="character" w:customStyle="1" w:styleId="38">
    <w:name w:val="标题 字符"/>
    <w:basedOn w:val="20"/>
    <w:link w:val="16"/>
    <w:uiPriority w:val="0"/>
    <w:rPr>
      <w:rFonts w:asciiTheme="majorHAnsi" w:hAnsiTheme="majorHAnsi" w:eastAsiaTheme="majorEastAsia" w:cstheme="majorBidi"/>
      <w:b/>
      <w:bCs/>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cid:image007.png@01D9D063.9F602BC0" TargetMode="Externa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717F-CFD7-4DC9-B4E4-55C96FB261BC}">
  <ds:schemaRefs/>
</ds:datastoreItem>
</file>

<file path=docProps/app.xml><?xml version="1.0" encoding="utf-8"?>
<Properties xmlns="http://schemas.openxmlformats.org/officeDocument/2006/extended-properties" xmlns:vt="http://schemas.openxmlformats.org/officeDocument/2006/docPropsVTypes">
  <Template>Normal</Template>
  <Company>CASS</Company>
  <Pages>9</Pages>
  <Words>690</Words>
  <Characters>3933</Characters>
  <Lines>32</Lines>
  <Paragraphs>9</Paragraphs>
  <TotalTime>5</TotalTime>
  <ScaleCrop>false</ScaleCrop>
  <LinksUpToDate>false</LinksUpToDate>
  <CharactersWithSpaces>4614</CharactersWithSpaces>
  <Application>WPS Office_11.8.2.12083_F1E327BC-269C-435d-A152-05C5408002CA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2024-09-12T09:36:00Z</dcterms:created>
  <dc:creator>water</dc:creator>
  <cp:lastModifiedBy>注释</cp:lastModifiedBy>
  <dcterms:modified xsi:type="dcterms:W3CDTF">2024-10-12T08:12:57Z</dcterms:modified>
  <dc:title>电子所务项目验收报告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部门">
    <vt:lpwstr>软件部</vt:lpwstr>
  </property>
  <property fmtid="{D5CDD505-2E9C-101B-9397-08002B2CF9AE}" pid="3" name="记录者">
    <vt:lpwstr>江霞</vt:lpwstr>
  </property>
  <property fmtid="{D5CDD505-2E9C-101B-9397-08002B2CF9AE}" pid="4" name="用途">
    <vt:lpwstr>电子所务验收</vt:lpwstr>
  </property>
  <property fmtid="{D5CDD505-2E9C-101B-9397-08002B2CF9AE}" pid="5" name="KSOProductBuildVer">
    <vt:lpwstr>2052-11.8.2.12083</vt:lpwstr>
  </property>
  <property fmtid="{D5CDD505-2E9C-101B-9397-08002B2CF9AE}" pid="6" name="_2015_ms_pID_725343">
    <vt:lpwstr>(3)FVbSRSOjGOctSZzcqLAQRmRYZzCzYT/JXouSbb8SWShlfFtxS8C2FRXvd208ha3gKy7Vd8G/
EvcAnBrC3/a1PsugW7Hqu4aDJx2T3PyMzaynR1nd9hZFipM7SmBKU8aw1MJwUMjgE1z6I3fP
sPX/PP0h2ZJ3EJNHjwAf0Kl1hS8171jKMnGDlWEN3OIbyaoEg0mv5yOlvW7jf1gXj0u0lqnB
6mehi0GTxHevUU18zu</vt:lpwstr>
  </property>
  <property fmtid="{D5CDD505-2E9C-101B-9397-08002B2CF9AE}" pid="7" name="_2015_ms_pID_7253431">
    <vt:lpwstr>do064OCcKEnvy33b45WirrSY7FiB7JKLPB/OtnPLtpIr1ueJ73rhPV
CGMwKkcDvpKMGY7oYCzGRYH47D+7q7dwyD7z8y1TdXl/DbyqUlyL15Vq/jzk+MRZ2gy3cSPD
2hEKeLCZyFmbAfmwH6nmgCGwn4qOkANHUx/9OarJ1N1SHnnesFj8A2MNZgHOC0WUJnC2kK/r
00uXftMF/PuACqPFlQUkE0xbkjII0eXegOH8</vt:lpwstr>
  </property>
  <property fmtid="{D5CDD505-2E9C-101B-9397-08002B2CF9AE}" pid="8" name="_2015_ms_pID_7253432">
    <vt:lpwstr>Sw==</vt:lpwstr>
  </property>
  <property fmtid="{D5CDD505-2E9C-101B-9397-08002B2CF9AE}" pid="9" name="ICV">
    <vt:lpwstr>48F1A1382B914E91BCB782C0063B118C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1728720609</vt:lpwstr>
  </property>
</Properties>
</file>