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E6" w:rsidRPr="009160FE" w:rsidRDefault="00DB44EF" w:rsidP="009160FE">
      <w:pPr>
        <w:jc w:val="center"/>
        <w:rPr>
          <w:rFonts w:ascii="微软雅黑" w:eastAsia="微软雅黑" w:hAnsi="微软雅黑"/>
          <w:b/>
          <w:sz w:val="32"/>
        </w:rPr>
      </w:pPr>
      <w:r w:rsidRPr="00DB44EF">
        <w:rPr>
          <w:rFonts w:ascii="微软雅黑" w:eastAsia="微软雅黑" w:hAnsi="微软雅黑"/>
          <w:b/>
          <w:sz w:val="32"/>
        </w:rPr>
        <w:t>PC端</w:t>
      </w:r>
      <w:r w:rsidRPr="00DB44EF">
        <w:rPr>
          <w:rFonts w:ascii="微软雅黑" w:eastAsia="微软雅黑" w:hAnsi="微软雅黑" w:hint="eastAsia"/>
          <w:b/>
          <w:sz w:val="32"/>
        </w:rPr>
        <w:t>WeLink</w:t>
      </w:r>
      <w:r w:rsidR="00CB3C9B">
        <w:rPr>
          <w:rFonts w:ascii="微软雅黑" w:eastAsia="微软雅黑" w:hAnsi="微软雅黑"/>
          <w:b/>
          <w:sz w:val="32"/>
        </w:rPr>
        <w:t>6.8.2</w:t>
      </w:r>
      <w:r w:rsidRPr="00DB44EF">
        <w:rPr>
          <w:rFonts w:ascii="微软雅黑" w:eastAsia="微软雅黑" w:hAnsi="微软雅黑"/>
          <w:b/>
          <w:sz w:val="32"/>
        </w:rPr>
        <w:t>版本更新内容介绍</w:t>
      </w:r>
    </w:p>
    <w:p w:rsidR="00DB44EF" w:rsidRPr="00DB44EF" w:rsidRDefault="00DB44EF" w:rsidP="00DB44EF">
      <w:pPr>
        <w:jc w:val="left"/>
        <w:rPr>
          <w:rFonts w:ascii="微软雅黑" w:eastAsia="微软雅黑" w:hAnsi="微软雅黑"/>
          <w:b/>
          <w:sz w:val="22"/>
        </w:rPr>
      </w:pPr>
      <w:r w:rsidRPr="00DB44EF">
        <w:rPr>
          <w:rFonts w:ascii="微软雅黑" w:eastAsia="微软雅黑" w:hAnsi="微软雅黑"/>
          <w:b/>
          <w:sz w:val="22"/>
        </w:rPr>
        <w:t>一</w:t>
      </w:r>
      <w:r w:rsidRPr="00DB44EF">
        <w:rPr>
          <w:rFonts w:ascii="微软雅黑" w:eastAsia="微软雅黑" w:hAnsi="微软雅黑" w:hint="eastAsia"/>
          <w:b/>
          <w:sz w:val="22"/>
        </w:rPr>
        <w:t>、</w:t>
      </w:r>
      <w:r w:rsidRPr="00DB44EF">
        <w:rPr>
          <w:rFonts w:ascii="微软雅黑" w:eastAsia="微软雅黑" w:hAnsi="微软雅黑"/>
          <w:b/>
          <w:sz w:val="22"/>
        </w:rPr>
        <w:t>跨企业沟通支持发送图片</w:t>
      </w:r>
    </w:p>
    <w:p w:rsidR="00DB44EF" w:rsidRPr="00DB44EF" w:rsidRDefault="00DB44EF" w:rsidP="00DB44EF">
      <w:pPr>
        <w:jc w:val="left"/>
        <w:rPr>
          <w:rFonts w:ascii="微软雅黑" w:eastAsia="微软雅黑" w:hAnsi="微软雅黑"/>
        </w:rPr>
      </w:pPr>
      <w:r w:rsidRPr="00DB44EF">
        <w:rPr>
          <w:rFonts w:ascii="微软雅黑" w:eastAsia="微软雅黑" w:hAnsi="微软雅黑"/>
        </w:rPr>
        <w:t>与外部企业联系人进行</w:t>
      </w:r>
      <w:proofErr w:type="gramStart"/>
      <w:r w:rsidRPr="00DB44EF">
        <w:rPr>
          <w:rFonts w:ascii="微软雅黑" w:eastAsia="微软雅黑" w:hAnsi="微软雅黑"/>
        </w:rPr>
        <w:t>单聊或者群聊</w:t>
      </w:r>
      <w:proofErr w:type="gramEnd"/>
      <w:r w:rsidRPr="00DB44EF">
        <w:rPr>
          <w:rFonts w:ascii="微软雅黑" w:eastAsia="微软雅黑" w:hAnsi="微软雅黑"/>
        </w:rPr>
        <w:t>时</w:t>
      </w:r>
      <w:r w:rsidRPr="00DB44EF">
        <w:rPr>
          <w:rFonts w:ascii="微软雅黑" w:eastAsia="微软雅黑" w:hAnsi="微软雅黑" w:hint="eastAsia"/>
        </w:rPr>
        <w:t>，</w:t>
      </w:r>
      <w:r w:rsidRPr="00DB44EF">
        <w:rPr>
          <w:rFonts w:ascii="微软雅黑" w:eastAsia="微软雅黑" w:hAnsi="微软雅黑"/>
        </w:rPr>
        <w:t>可给对方发送图片文件</w:t>
      </w:r>
      <w:r w:rsidRPr="00DB44EF">
        <w:rPr>
          <w:rFonts w:ascii="微软雅黑" w:eastAsia="微软雅黑" w:hAnsi="微软雅黑" w:hint="eastAsia"/>
        </w:rPr>
        <w:t>。</w:t>
      </w:r>
    </w:p>
    <w:p w:rsidR="00DB44EF" w:rsidRDefault="00DB44EF" w:rsidP="00DB44EF">
      <w:pPr>
        <w:jc w:val="left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371CBC56" wp14:editId="76D18A8A">
            <wp:extent cx="5274248" cy="303022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48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EF" w:rsidRDefault="00DB44EF" w:rsidP="00DB44EF">
      <w:pPr>
        <w:jc w:val="left"/>
        <w:rPr>
          <w:rFonts w:ascii="微软雅黑" w:eastAsia="微软雅黑" w:hAnsi="微软雅黑"/>
          <w:b/>
          <w:sz w:val="22"/>
        </w:rPr>
      </w:pPr>
      <w:r w:rsidRPr="00DB44EF">
        <w:rPr>
          <w:rFonts w:ascii="微软雅黑" w:eastAsia="微软雅黑" w:hAnsi="微软雅黑"/>
          <w:b/>
          <w:sz w:val="22"/>
        </w:rPr>
        <w:t>二</w:t>
      </w:r>
      <w:r w:rsidRPr="00DB44EF">
        <w:rPr>
          <w:rFonts w:ascii="微软雅黑" w:eastAsia="微软雅黑" w:hAnsi="微软雅黑" w:hint="eastAsia"/>
          <w:b/>
          <w:sz w:val="22"/>
        </w:rPr>
        <w:t>、</w:t>
      </w:r>
      <w:r>
        <w:rPr>
          <w:rFonts w:ascii="微软雅黑" w:eastAsia="微软雅黑" w:hAnsi="微软雅黑" w:hint="eastAsia"/>
          <w:b/>
          <w:sz w:val="22"/>
        </w:rPr>
        <w:t>会议日程可同步至移动端</w:t>
      </w:r>
      <w:proofErr w:type="spellStart"/>
      <w:r>
        <w:rPr>
          <w:rFonts w:ascii="微软雅黑" w:eastAsia="微软雅黑" w:hAnsi="微软雅黑" w:hint="eastAsia"/>
          <w:b/>
          <w:sz w:val="22"/>
        </w:rPr>
        <w:t>WeLink</w:t>
      </w:r>
      <w:proofErr w:type="spellEnd"/>
      <w:r>
        <w:rPr>
          <w:rFonts w:ascii="微软雅黑" w:eastAsia="微软雅黑" w:hAnsi="微软雅黑" w:hint="eastAsia"/>
          <w:b/>
          <w:sz w:val="22"/>
        </w:rPr>
        <w:t>日历</w:t>
      </w:r>
    </w:p>
    <w:p w:rsidR="00DB44EF" w:rsidRPr="00DB44EF" w:rsidRDefault="00DB44EF" w:rsidP="00DB44EF">
      <w:pPr>
        <w:jc w:val="left"/>
        <w:rPr>
          <w:rFonts w:ascii="微软雅黑" w:eastAsia="微软雅黑" w:hAnsi="微软雅黑"/>
        </w:rPr>
      </w:pPr>
      <w:r w:rsidRPr="00DB44EF">
        <w:rPr>
          <w:rFonts w:ascii="微软雅黑" w:eastAsia="微软雅黑" w:hAnsi="微软雅黑"/>
        </w:rPr>
        <w:t>预约会议后</w:t>
      </w:r>
      <w:r w:rsidRPr="00DB44EF">
        <w:rPr>
          <w:rFonts w:ascii="微软雅黑" w:eastAsia="微软雅黑" w:hAnsi="微软雅黑" w:hint="eastAsia"/>
        </w:rPr>
        <w:t>，会议日程信息会自动同步到移动</w:t>
      </w:r>
      <w:proofErr w:type="spellStart"/>
      <w:r w:rsidRPr="00DB44EF">
        <w:rPr>
          <w:rFonts w:ascii="微软雅黑" w:eastAsia="微软雅黑" w:hAnsi="微软雅黑" w:hint="eastAsia"/>
        </w:rPr>
        <w:t>WeLink</w:t>
      </w:r>
      <w:proofErr w:type="spellEnd"/>
      <w:r w:rsidR="009160FE">
        <w:rPr>
          <w:rFonts w:ascii="微软雅黑" w:eastAsia="微软雅黑" w:hAnsi="微软雅黑" w:hint="eastAsia"/>
        </w:rPr>
        <w:t>日历，方便用户统一管理日程，及时参会</w:t>
      </w:r>
      <w:r w:rsidRPr="00DB44EF">
        <w:rPr>
          <w:rFonts w:ascii="微软雅黑" w:eastAsia="微软雅黑" w:hAnsi="微软雅黑" w:hint="eastAsia"/>
        </w:rPr>
        <w:t>。</w:t>
      </w:r>
    </w:p>
    <w:p w:rsidR="00DB44EF" w:rsidRDefault="00F70DD8" w:rsidP="007C70E6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5405FA4B" wp14:editId="0B8290C2">
            <wp:extent cx="5274310" cy="3041466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0E6"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1663393" cy="3600000"/>
            <wp:effectExtent l="0" t="0" r="0" b="635"/>
            <wp:docPr id="5" name="图片 5" descr="C:\Users\zwx814624\Desktop\会议同步日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Desktop\会议同步日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9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EF" w:rsidRPr="00DB44EF" w:rsidRDefault="00DB44EF" w:rsidP="00DB44EF">
      <w:pPr>
        <w:jc w:val="left"/>
        <w:rPr>
          <w:rFonts w:ascii="微软雅黑" w:eastAsia="微软雅黑" w:hAnsi="微软雅黑"/>
          <w:b/>
          <w:sz w:val="22"/>
        </w:rPr>
      </w:pPr>
      <w:r w:rsidRPr="00DB44EF">
        <w:rPr>
          <w:rFonts w:ascii="微软雅黑" w:eastAsia="微软雅黑" w:hAnsi="微软雅黑"/>
          <w:b/>
          <w:sz w:val="22"/>
        </w:rPr>
        <w:t>三</w:t>
      </w:r>
      <w:r w:rsidRPr="00DB44EF">
        <w:rPr>
          <w:rFonts w:ascii="微软雅黑" w:eastAsia="微软雅黑" w:hAnsi="微软雅黑" w:hint="eastAsia"/>
          <w:b/>
          <w:sz w:val="22"/>
        </w:rPr>
        <w:t>、</w:t>
      </w:r>
      <w:r w:rsidRPr="00DB44EF">
        <w:rPr>
          <w:rFonts w:ascii="微软雅黑" w:eastAsia="微软雅黑" w:hAnsi="微软雅黑"/>
          <w:b/>
          <w:sz w:val="22"/>
        </w:rPr>
        <w:t>员工可自主修改个人信息</w:t>
      </w:r>
    </w:p>
    <w:p w:rsidR="00DB44EF" w:rsidRDefault="00DB44EF" w:rsidP="00DB44EF">
      <w:pPr>
        <w:jc w:val="left"/>
        <w:rPr>
          <w:rFonts w:ascii="微软雅黑" w:eastAsia="微软雅黑" w:hAnsi="微软雅黑"/>
        </w:rPr>
      </w:pPr>
      <w:r w:rsidRPr="00DB44EF">
        <w:rPr>
          <w:rFonts w:ascii="微软雅黑" w:eastAsia="微软雅黑" w:hAnsi="微软雅黑"/>
        </w:rPr>
        <w:t>管理员可指定部分信息可由员工自定义</w:t>
      </w:r>
      <w:r w:rsidR="009160FE">
        <w:rPr>
          <w:rFonts w:ascii="微软雅黑" w:eastAsia="微软雅黑" w:hAnsi="微软雅黑"/>
        </w:rPr>
        <w:t>修改</w:t>
      </w:r>
      <w:r w:rsidRPr="00DB44EF">
        <w:rPr>
          <w:rFonts w:ascii="微软雅黑" w:eastAsia="微软雅黑" w:hAnsi="微软雅黑" w:hint="eastAsia"/>
        </w:rPr>
        <w:t>，</w:t>
      </w:r>
      <w:r w:rsidR="009160FE">
        <w:rPr>
          <w:rFonts w:ascii="微软雅黑" w:eastAsia="微软雅黑" w:hAnsi="微软雅黑" w:hint="eastAsia"/>
        </w:rPr>
        <w:t>配置后，</w:t>
      </w:r>
      <w:r w:rsidRPr="00DB44EF">
        <w:rPr>
          <w:rFonts w:ascii="微软雅黑" w:eastAsia="微软雅黑" w:hAnsi="微软雅黑"/>
        </w:rPr>
        <w:t>用户</w:t>
      </w:r>
      <w:r w:rsidR="009160FE">
        <w:rPr>
          <w:rFonts w:ascii="微软雅黑" w:eastAsia="微软雅黑" w:hAnsi="微软雅黑"/>
        </w:rPr>
        <w:t>可</w:t>
      </w:r>
      <w:r w:rsidRPr="00DB44EF">
        <w:rPr>
          <w:rFonts w:ascii="微软雅黑" w:eastAsia="微软雅黑" w:hAnsi="微软雅黑"/>
        </w:rPr>
        <w:t>在</w:t>
      </w:r>
      <w:r w:rsidRPr="00DB44EF">
        <w:rPr>
          <w:rFonts w:ascii="微软雅黑" w:eastAsia="微软雅黑" w:hAnsi="微软雅黑" w:hint="eastAsia"/>
        </w:rPr>
        <w:t>“设置-基本设置-个人设置”中可修改相关信息。</w:t>
      </w:r>
    </w:p>
    <w:p w:rsidR="00DB44EF" w:rsidRDefault="00DB44EF" w:rsidP="00DB44EF">
      <w:pPr>
        <w:jc w:val="lef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3A190A9" wp14:editId="46F5A8CB">
            <wp:extent cx="5274248" cy="303022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48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B" w:rsidRDefault="00CB3C9B" w:rsidP="00DB44EF">
      <w:pPr>
        <w:jc w:val="left"/>
        <w:rPr>
          <w:rFonts w:ascii="微软雅黑" w:eastAsia="微软雅黑" w:hAnsi="微软雅黑"/>
        </w:rPr>
      </w:pPr>
    </w:p>
    <w:p w:rsidR="00CB3C9B" w:rsidRPr="00CB3C9B" w:rsidRDefault="00CB3C9B" w:rsidP="00DB44EF">
      <w:pPr>
        <w:jc w:val="left"/>
        <w:rPr>
          <w:rFonts w:ascii="微软雅黑" w:eastAsia="微软雅黑" w:hAnsi="微软雅黑"/>
          <w:b/>
          <w:sz w:val="22"/>
        </w:rPr>
      </w:pPr>
      <w:r w:rsidRPr="00CB3C9B">
        <w:rPr>
          <w:rFonts w:ascii="微软雅黑" w:eastAsia="微软雅黑" w:hAnsi="微软雅黑" w:hint="eastAsia"/>
          <w:b/>
          <w:sz w:val="22"/>
        </w:rPr>
        <w:t>四、会议界面优化：</w:t>
      </w:r>
      <w:r w:rsidRPr="00CB3C9B">
        <w:rPr>
          <w:rFonts w:ascii="微软雅黑" w:eastAsia="微软雅黑" w:hAnsi="微软雅黑"/>
          <w:b/>
          <w:sz w:val="22"/>
        </w:rPr>
        <w:t>会议菜单位置及布局调整</w:t>
      </w:r>
    </w:p>
    <w:p w:rsidR="00CB3C9B" w:rsidRPr="00DB44EF" w:rsidRDefault="00CB3C9B" w:rsidP="00DB44EF">
      <w:pPr>
        <w:jc w:val="left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24468B71" wp14:editId="21685195">
            <wp:extent cx="5274182" cy="311467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82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C9B" w:rsidRPr="00DB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EF"/>
    <w:rsid w:val="0026355B"/>
    <w:rsid w:val="007C70E6"/>
    <w:rsid w:val="009160FE"/>
    <w:rsid w:val="00C968ED"/>
    <w:rsid w:val="00CB3C9B"/>
    <w:rsid w:val="00DA125C"/>
    <w:rsid w:val="00DB44EF"/>
    <w:rsid w:val="00F70DD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B512F-E516-4487-ADD7-1E3D628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</Words>
  <Characters>198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6</cp:revision>
  <dcterms:created xsi:type="dcterms:W3CDTF">2020-08-17T06:11:00Z</dcterms:created>
  <dcterms:modified xsi:type="dcterms:W3CDTF">2020-08-21T02:54:00Z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(3)j5I0Wk2ZCAApagCU2ZzW9LSnXoCQGZ3hP22ExOTsN7nbao3uQH0pywBZJ7LKFuKFa/TBrHa6
eY49m4H9QusFO2FC71m2RPQw+9RCpOpRuz9THdrCo1BPVgGaa8KR1tVgSa3ZFKREe1CrjarZ
+riOpE7hGnM7NvmfLzyLBi0MwZfZU/Vt1aawvl9XnZ1wU/+gNPHb+lU+LkOHKEtjDeq+GQ/1
GiGuy/EzmR/mqOhpeD</vt:lpwstr>
  </property>
  <property fmtid="{D5CDD505-2E9C-101B-9397-08002B2CF9AE}" pid="3" name="_2015_ms_pID_7253431">
    <vt:lpwstr>qgsS9CV0ZagosvOLHonSeuhI9T9D0DdtdAd8NozBw2FRGp8LAmSXsp
FUfM2pno8eEqK6WXu33xF++HVcyRLhCSN2GIe0ZpvztgwUt2IxyXhbn/Iz66EKkjL/mzoY+F
TDKwdhHi3NEN6WMCX3m2W1kwvJ8x3iYQ0a+Y4n+cjrMYeMA5k5Z5jgn6f/cCJPqGpp3NHreh
4Ec9k0B8nsSr6uk4rBPA5lQ8GUQAyjGZAKx6</vt:lpwstr>
  </property>
  <property fmtid="{D5CDD505-2E9C-101B-9397-08002B2CF9AE}" pid="4" name="_2015_ms_pID_7253432">
    <vt:lpwstr>VJS3f/WVCTZvfnJH/liNIOc=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1597978078</vt:lpwstr>
  </property>
</Properties>
</file>